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C" w:rsidRPr="004F5F6B" w:rsidRDefault="004D2FFC" w:rsidP="004F5F6B">
      <w:pPr>
        <w:rPr>
          <w:rFonts w:ascii="Arial" w:hAnsi="Arial" w:cs="Arial"/>
          <w:b/>
          <w:sz w:val="24"/>
          <w:szCs w:val="24"/>
        </w:rPr>
      </w:pPr>
      <w:r w:rsidRPr="004F5F6B">
        <w:rPr>
          <w:rFonts w:ascii="Arial" w:hAnsi="Arial" w:cs="Arial"/>
          <w:b/>
          <w:sz w:val="24"/>
          <w:szCs w:val="24"/>
        </w:rPr>
        <w:t>Marketing I</w:t>
      </w:r>
      <w:r w:rsidR="004F5F6B" w:rsidRPr="004F5F6B">
        <w:rPr>
          <w:rFonts w:ascii="Arial" w:hAnsi="Arial" w:cs="Arial"/>
          <w:b/>
          <w:sz w:val="24"/>
          <w:szCs w:val="24"/>
        </w:rPr>
        <w:t xml:space="preserve">nformation </w:t>
      </w:r>
      <w:r w:rsidRPr="004F5F6B">
        <w:rPr>
          <w:rFonts w:ascii="Arial" w:hAnsi="Arial" w:cs="Arial"/>
          <w:b/>
          <w:sz w:val="24"/>
          <w:szCs w:val="24"/>
        </w:rPr>
        <w:t>T</w:t>
      </w:r>
      <w:r w:rsidR="004F5F6B" w:rsidRPr="004F5F6B">
        <w:rPr>
          <w:rFonts w:ascii="Arial" w:hAnsi="Arial" w:cs="Arial"/>
          <w:b/>
          <w:sz w:val="24"/>
          <w:szCs w:val="24"/>
        </w:rPr>
        <w:t>echnology</w:t>
      </w:r>
      <w:r w:rsidRPr="004F5F6B">
        <w:rPr>
          <w:rFonts w:ascii="Arial" w:hAnsi="Arial" w:cs="Arial"/>
          <w:b/>
          <w:sz w:val="24"/>
          <w:szCs w:val="24"/>
        </w:rPr>
        <w:t xml:space="preserve"> Offline </w:t>
      </w:r>
    </w:p>
    <w:p w:rsidR="004D2FFC" w:rsidRDefault="004F5F6B" w:rsidP="004F5F6B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D2FFC">
        <w:rPr>
          <w:rFonts w:ascii="Arial" w:hAnsi="Arial" w:cs="Arial"/>
        </w:rPr>
        <w:t>verything</w:t>
      </w:r>
      <w:r w:rsidR="001029A3">
        <w:rPr>
          <w:rFonts w:ascii="Arial" w:hAnsi="Arial" w:cs="Arial"/>
        </w:rPr>
        <w:t xml:space="preserve"> in IT</w:t>
      </w:r>
      <w:r w:rsidR="004D2FFC">
        <w:rPr>
          <w:rFonts w:ascii="Arial" w:hAnsi="Arial" w:cs="Arial"/>
        </w:rPr>
        <w:t xml:space="preserve"> does not have to be digital. </w:t>
      </w:r>
    </w:p>
    <w:p w:rsidR="004D2FFC" w:rsidRDefault="004D2FFC" w:rsidP="004D2FFC"/>
    <w:p w:rsidR="004D2FFC" w:rsidRDefault="004D2FFC" w:rsidP="004D2FFC">
      <w:r>
        <w:t xml:space="preserve">Texas </w:t>
      </w:r>
      <w:proofErr w:type="gramStart"/>
      <w:r>
        <w:t>A&amp;M</w:t>
      </w:r>
      <w:proofErr w:type="gramEnd"/>
      <w:r>
        <w:t xml:space="preserve"> IT decided to add print mediums to our marketing mix for three reasons:</w:t>
      </w:r>
    </w:p>
    <w:p w:rsidR="004D2FFC" w:rsidRDefault="004D2FFC" w:rsidP="004D2FFC"/>
    <w:p w:rsidR="004D2FFC" w:rsidRDefault="004F5F6B" w:rsidP="004D2FFC">
      <w:pPr>
        <w:pStyle w:val="ListParagraph"/>
        <w:numPr>
          <w:ilvl w:val="0"/>
          <w:numId w:val="1"/>
        </w:numPr>
      </w:pPr>
      <w:r>
        <w:t xml:space="preserve">First </w:t>
      </w:r>
      <w:r w:rsidR="004D2FFC">
        <w:t xml:space="preserve">– </w:t>
      </w:r>
      <w:r w:rsidR="006361B5">
        <w:t xml:space="preserve">we asked our </w:t>
      </w:r>
      <w:r w:rsidR="004D2FFC">
        <w:t>customers what they want</w:t>
      </w:r>
      <w:r w:rsidR="006361B5">
        <w:t>ed</w:t>
      </w:r>
      <w:r>
        <w:t>.</w:t>
      </w:r>
      <w:r w:rsidR="004D2FFC">
        <w:t xml:space="preserve"> C</w:t>
      </w:r>
      <w:r>
        <w:t>ampus</w:t>
      </w:r>
      <w:r w:rsidR="004D2FFC">
        <w:t xml:space="preserve"> survey</w:t>
      </w:r>
      <w:r>
        <w:t>s and focus groups</w:t>
      </w:r>
      <w:r w:rsidR="004D2FFC">
        <w:t xml:space="preserve"> showed that using only email and other digital communication mediums was leaving our customers confused about who we were and what services we offered.  They wanted to see something tangible – not just </w:t>
      </w:r>
      <w:r w:rsidR="002A24D3">
        <w:t xml:space="preserve">information </w:t>
      </w:r>
      <w:r w:rsidR="004D2FFC">
        <w:t>on a computer screen.</w:t>
      </w:r>
    </w:p>
    <w:p w:rsidR="004D2FFC" w:rsidRDefault="004D2FFC" w:rsidP="004D2FFC"/>
    <w:p w:rsidR="004D2FFC" w:rsidRDefault="004D2FFC" w:rsidP="004D2FFC">
      <w:pPr>
        <w:pStyle w:val="ListParagraph"/>
        <w:numPr>
          <w:ilvl w:val="0"/>
          <w:numId w:val="1"/>
        </w:numPr>
      </w:pPr>
      <w:r>
        <w:t xml:space="preserve">We know that in marketing </w:t>
      </w:r>
      <w:r w:rsidRPr="006361B5">
        <w:rPr>
          <w:b/>
        </w:rPr>
        <w:t>Frequency</w:t>
      </w:r>
      <w:r>
        <w:t xml:space="preserve"> (how many </w:t>
      </w:r>
      <w:r w:rsidRPr="002A24D3">
        <w:rPr>
          <w:b/>
        </w:rPr>
        <w:t>times</w:t>
      </w:r>
      <w:r>
        <w:t xml:space="preserve"> your audience sees your message) is </w:t>
      </w:r>
      <w:r w:rsidR="006361B5">
        <w:t xml:space="preserve">just </w:t>
      </w:r>
      <w:r>
        <w:t xml:space="preserve">as important as </w:t>
      </w:r>
      <w:proofErr w:type="gramStart"/>
      <w:r w:rsidRPr="006361B5">
        <w:rPr>
          <w:b/>
        </w:rPr>
        <w:t>Reach</w:t>
      </w:r>
      <w:proofErr w:type="gramEnd"/>
      <w:r>
        <w:t xml:space="preserve"> (how many </w:t>
      </w:r>
      <w:r w:rsidRPr="002A24D3">
        <w:rPr>
          <w:b/>
        </w:rPr>
        <w:t>people</w:t>
      </w:r>
      <w:r>
        <w:t xml:space="preserve"> see your message).  You want to achieve a Frequency of 3 or 4 to drive action and awareness.  While sending an email is a great way to have a large Reach - Print is a great way to increase Frequency!</w:t>
      </w:r>
    </w:p>
    <w:p w:rsidR="004D2FFC" w:rsidRDefault="004D2FFC" w:rsidP="004D2FFC"/>
    <w:p w:rsidR="004D2FFC" w:rsidRDefault="004F5F6B" w:rsidP="006361B5">
      <w:pPr>
        <w:pStyle w:val="ListParagraph"/>
        <w:numPr>
          <w:ilvl w:val="0"/>
          <w:numId w:val="1"/>
        </w:numPr>
      </w:pPr>
      <w:r>
        <w:t>The last reason we added print i</w:t>
      </w:r>
      <w:r w:rsidR="006361B5">
        <w:t>s because of our brand promise</w:t>
      </w:r>
      <w:r>
        <w:t xml:space="preserve">. </w:t>
      </w:r>
      <w:r w:rsidR="004D2FFC">
        <w:t xml:space="preserve">The Texas </w:t>
      </w:r>
      <w:proofErr w:type="gramStart"/>
      <w:r w:rsidR="004D2FFC">
        <w:t>A&amp;M</w:t>
      </w:r>
      <w:proofErr w:type="gramEnd"/>
      <w:r w:rsidR="004D2FFC">
        <w:t xml:space="preserve"> IT brand strives to be seen as approachable and accessible – print signage out and about on campus is a great way for us to interact with our customers.</w:t>
      </w:r>
    </w:p>
    <w:p w:rsidR="004D2FFC" w:rsidRDefault="004D2FFC" w:rsidP="004D2FFC"/>
    <w:p w:rsidR="004D2FFC" w:rsidRDefault="004D2FFC" w:rsidP="004D2FFC">
      <w:r>
        <w:t>The signage options we’ve chosen are focused on bringing our message</w:t>
      </w:r>
      <w:r w:rsidR="002A24D3">
        <w:t xml:space="preserve"> primarily</w:t>
      </w:r>
      <w:r>
        <w:t xml:space="preserve"> to students as they go</w:t>
      </w:r>
      <w:r w:rsidR="002A24D3">
        <w:t xml:space="preserve"> about their weekly activities – they’re designed with relevant messaging that will be seen frequently.</w:t>
      </w:r>
    </w:p>
    <w:p w:rsidR="004D2FFC" w:rsidRDefault="004D2FFC" w:rsidP="004D2FFC"/>
    <w:p w:rsidR="004D2FFC" w:rsidRDefault="004D2FFC" w:rsidP="006361B5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(bus ads)</w:t>
      </w:r>
      <w:r w:rsidR="006361B5">
        <w:t xml:space="preserve"> as they </w:t>
      </w:r>
      <w:r w:rsidR="006361B5" w:rsidRPr="006361B5">
        <w:t>Ride the bus to class</w:t>
      </w:r>
    </w:p>
    <w:p w:rsidR="004D2FFC" w:rsidRDefault="004D2FFC" w:rsidP="006361B5">
      <w:pPr>
        <w:pStyle w:val="ListParagraph"/>
        <w:numPr>
          <w:ilvl w:val="0"/>
          <w:numId w:val="2"/>
        </w:numPr>
      </w:pPr>
      <w:r>
        <w:t>(sandwich boards)</w:t>
      </w:r>
      <w:r w:rsidR="006361B5">
        <w:t xml:space="preserve"> as they </w:t>
      </w:r>
      <w:r w:rsidR="006361B5" w:rsidRPr="006361B5">
        <w:t>Walk to the football game</w:t>
      </w:r>
    </w:p>
    <w:p w:rsidR="004D2FFC" w:rsidRDefault="006361B5" w:rsidP="006361B5">
      <w:pPr>
        <w:pStyle w:val="ListParagraph"/>
        <w:numPr>
          <w:ilvl w:val="0"/>
          <w:numId w:val="2"/>
        </w:numPr>
      </w:pPr>
      <w:r w:rsidRPr="006361B5">
        <w:t>(computer lab signage)</w:t>
      </w:r>
      <w:r>
        <w:t xml:space="preserve"> </w:t>
      </w:r>
      <w:r w:rsidR="004D2FFC">
        <w:t xml:space="preserve">Print out a class assignment or surf Facebook </w:t>
      </w:r>
    </w:p>
    <w:p w:rsidR="004D2FFC" w:rsidRDefault="001029A3" w:rsidP="001029A3">
      <w:pPr>
        <w:pStyle w:val="ListParagraph"/>
        <w:numPr>
          <w:ilvl w:val="0"/>
          <w:numId w:val="2"/>
        </w:numPr>
      </w:pPr>
      <w:r w:rsidRPr="001029A3">
        <w:t>(table tents)</w:t>
      </w:r>
      <w:r w:rsidR="004D2FFC">
        <w:t xml:space="preserve">Grab a bite to eat </w:t>
      </w:r>
    </w:p>
    <w:p w:rsidR="004D2FFC" w:rsidRDefault="001029A3" w:rsidP="001029A3">
      <w:pPr>
        <w:pStyle w:val="ListParagraph"/>
        <w:numPr>
          <w:ilvl w:val="0"/>
          <w:numId w:val="2"/>
        </w:numPr>
      </w:pPr>
      <w:r w:rsidRPr="001029A3">
        <w:t>(</w:t>
      </w:r>
      <w:r>
        <w:t>full color</w:t>
      </w:r>
      <w:r w:rsidRPr="001029A3">
        <w:t xml:space="preserve"> inserts</w:t>
      </w:r>
      <w:r>
        <w:t xml:space="preserve"> or newspaper ads</w:t>
      </w:r>
      <w:r w:rsidRPr="001029A3">
        <w:t>)</w:t>
      </w:r>
      <w:r w:rsidR="004D2FFC">
        <w:t xml:space="preserve">Pick up the campus newspaper </w:t>
      </w:r>
    </w:p>
    <w:p w:rsidR="001029A3" w:rsidRDefault="001029A3"/>
    <w:p w:rsidR="001029A3" w:rsidRDefault="001029A3">
      <w:r>
        <w:t xml:space="preserve">We believe adding print to your communication plan is a good option – you can </w:t>
      </w:r>
      <w:r>
        <w:rPr>
          <w:b/>
        </w:rPr>
        <w:t>use channels</w:t>
      </w:r>
      <w:r w:rsidRPr="004D2FFC">
        <w:rPr>
          <w:b/>
        </w:rPr>
        <w:t xml:space="preserve"> that are readily available</w:t>
      </w:r>
      <w:r w:rsidR="004F5F6B">
        <w:t xml:space="preserve"> on your campus. </w:t>
      </w:r>
      <w:r>
        <w:t xml:space="preserve">It’s </w:t>
      </w:r>
      <w:r w:rsidRPr="004D2FFC">
        <w:rPr>
          <w:b/>
        </w:rPr>
        <w:t>budget friendly</w:t>
      </w:r>
      <w:r>
        <w:t xml:space="preserve"> – only a few hundred dollars to make a big impact. </w:t>
      </w:r>
      <w:r w:rsidRPr="004D2FFC">
        <w:rPr>
          <w:b/>
        </w:rPr>
        <w:t>And you can choose when you want to use it</w:t>
      </w:r>
      <w:r>
        <w:t xml:space="preserve"> (usually for important campaigns where you can measure the impact and prove the investment was worth it).</w:t>
      </w:r>
    </w:p>
    <w:p w:rsidR="002A24D3" w:rsidRDefault="002A24D3"/>
    <w:p w:rsidR="002A24D3" w:rsidRDefault="002A24D3">
      <w:r>
        <w:t>Break out of your digital comfort zone and give print a try.</w:t>
      </w:r>
    </w:p>
    <w:p w:rsidR="004F5F6B" w:rsidRDefault="004F5F6B"/>
    <w:p w:rsidR="004F5F6B" w:rsidRDefault="004F5F6B" w:rsidP="004F5F6B"/>
    <w:p w:rsidR="004F5F6B" w:rsidRDefault="004F5F6B" w:rsidP="004F5F6B">
      <w:r>
        <w:t xml:space="preserve">* Special Note from presentation – our crossword software is </w:t>
      </w:r>
      <w:hyperlink r:id="rId6" w:history="1">
        <w:r w:rsidRPr="00783694">
          <w:rPr>
            <w:rStyle w:val="Hyperlink"/>
          </w:rPr>
          <w:t>http://crosswordweaver.com</w:t>
        </w:r>
      </w:hyperlink>
      <w:r>
        <w:t xml:space="preserve">   </w:t>
      </w:r>
    </w:p>
    <w:p w:rsidR="004F5F6B" w:rsidRDefault="004F5F6B" w:rsidP="004F5F6B"/>
    <w:p w:rsidR="004F5F6B" w:rsidRDefault="004F5F6B" w:rsidP="004F5F6B"/>
    <w:p w:rsidR="004F5F6B" w:rsidRDefault="004F5F6B" w:rsidP="004F5F6B">
      <w:r>
        <w:t>Allison Oslund,</w:t>
      </w:r>
    </w:p>
    <w:p w:rsidR="004F5F6B" w:rsidRDefault="004F5F6B" w:rsidP="004F5F6B">
      <w:r>
        <w:t>Communication and Marketing Manager</w:t>
      </w:r>
    </w:p>
    <w:p w:rsidR="004F5F6B" w:rsidRDefault="004F5F6B" w:rsidP="004F5F6B">
      <w:r>
        <w:t>Texas A&amp;M Information Technology</w:t>
      </w:r>
    </w:p>
    <w:p w:rsidR="004F5F6B" w:rsidRDefault="004F5F6B" w:rsidP="004F5F6B">
      <w:hyperlink r:id="rId7" w:history="1">
        <w:r w:rsidRPr="00783694">
          <w:rPr>
            <w:rStyle w:val="Hyperlink"/>
          </w:rPr>
          <w:t>http://it.tamu.edu</w:t>
        </w:r>
      </w:hyperlink>
      <w:r>
        <w:t xml:space="preserve"> </w:t>
      </w:r>
    </w:p>
    <w:sectPr w:rsidR="004F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3EE7"/>
    <w:multiLevelType w:val="hybridMultilevel"/>
    <w:tmpl w:val="EAA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1497"/>
    <w:multiLevelType w:val="hybridMultilevel"/>
    <w:tmpl w:val="438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FC"/>
    <w:rsid w:val="000E2BA4"/>
    <w:rsid w:val="001029A3"/>
    <w:rsid w:val="002A24D3"/>
    <w:rsid w:val="002B7AA8"/>
    <w:rsid w:val="004D2FFC"/>
    <w:rsid w:val="004F5F6B"/>
    <w:rsid w:val="006361B5"/>
    <w:rsid w:val="00750E38"/>
    <w:rsid w:val="007F046E"/>
    <w:rsid w:val="008A3E07"/>
    <w:rsid w:val="009D0509"/>
    <w:rsid w:val="009E3DB6"/>
    <w:rsid w:val="00A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FC"/>
    <w:pPr>
      <w:ind w:left="720"/>
    </w:pPr>
  </w:style>
  <w:style w:type="character" w:styleId="Hyperlink">
    <w:name w:val="Hyperlink"/>
    <w:basedOn w:val="DefaultParagraphFont"/>
    <w:uiPriority w:val="99"/>
    <w:unhideWhenUsed/>
    <w:rsid w:val="004F5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FC"/>
    <w:pPr>
      <w:ind w:left="720"/>
    </w:pPr>
  </w:style>
  <w:style w:type="character" w:styleId="Hyperlink">
    <w:name w:val="Hyperlink"/>
    <w:basedOn w:val="DefaultParagraphFont"/>
    <w:uiPriority w:val="99"/>
    <w:unhideWhenUsed/>
    <w:rsid w:val="004F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sswordwea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Allison-Oslund</dc:creator>
  <cp:lastModifiedBy>Allison-Oslund</cp:lastModifiedBy>
  <cp:revision>4</cp:revision>
  <cp:lastPrinted>2010-09-23T18:52:00Z</cp:lastPrinted>
  <dcterms:created xsi:type="dcterms:W3CDTF">2010-07-28T19:13:00Z</dcterms:created>
  <dcterms:modified xsi:type="dcterms:W3CDTF">2010-10-31T19:23:00Z</dcterms:modified>
</cp:coreProperties>
</file>