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CB" w:rsidRPr="00320270" w:rsidRDefault="00E029CB" w:rsidP="00E029C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20270">
        <w:rPr>
          <w:rFonts w:eastAsia="Times New Roman" w:cstheme="minorHAnsi"/>
          <w:b/>
          <w:bCs/>
          <w:color w:val="000000"/>
          <w:sz w:val="28"/>
          <w:szCs w:val="28"/>
        </w:rPr>
        <w:t>EDUCAUSE 2011 ANNUAL CONFERENCE</w:t>
      </w:r>
    </w:p>
    <w:p w:rsidR="00E029CB" w:rsidRDefault="00E029CB" w:rsidP="00E029CB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8"/>
          <w:szCs w:val="28"/>
        </w:rPr>
      </w:pPr>
      <w:r w:rsidRPr="00FB2114">
        <w:rPr>
          <w:rFonts w:eastAsia="Times New Roman" w:cstheme="minorHAnsi"/>
          <w:b/>
          <w:bCs/>
          <w:i/>
          <w:color w:val="000000"/>
          <w:sz w:val="28"/>
          <w:szCs w:val="28"/>
        </w:rPr>
        <w:t>Business Continuity Management Discussion</w:t>
      </w:r>
    </w:p>
    <w:p w:rsidR="00E029CB" w:rsidRDefault="00E029CB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C44A9" w:rsidRDefault="008C44A9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Questions:</w:t>
      </w:r>
    </w:p>
    <w:p w:rsidR="008C44A9" w:rsidRPr="00E029CB" w:rsidRDefault="008C44A9" w:rsidP="00E029CB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How </w:t>
      </w:r>
      <w:r w:rsidR="00BC7DC2"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can I </w:t>
      </w: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sell BC/DR to </w:t>
      </w:r>
      <w:r w:rsidR="00BC7DC2" w:rsidRPr="00E029CB">
        <w:rPr>
          <w:rFonts w:eastAsia="Times New Roman" w:cstheme="minorHAnsi"/>
          <w:b/>
          <w:bCs/>
          <w:color w:val="000000"/>
          <w:sz w:val="28"/>
          <w:szCs w:val="28"/>
        </w:rPr>
        <w:t>my</w:t>
      </w: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 institution?</w:t>
      </w:r>
    </w:p>
    <w:p w:rsidR="008C44A9" w:rsidRPr="00E029CB" w:rsidRDefault="00BC7DC2" w:rsidP="00E029CB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>What are the c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>hallenges of BC and DR in a large institution?</w:t>
      </w:r>
    </w:p>
    <w:p w:rsidR="008C44A9" w:rsidRPr="00E029CB" w:rsidRDefault="00BC7DC2" w:rsidP="00E029CB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>My institution does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 not have a </w:t>
      </w: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business continuity 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plan.  </w:t>
      </w: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I’m looking for some insights and ingredients 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>to start one.</w:t>
      </w:r>
    </w:p>
    <w:p w:rsidR="008C44A9" w:rsidRPr="00E029CB" w:rsidRDefault="00BC7DC2" w:rsidP="00E029CB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>My institution has a disaster recovery plan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; </w:t>
      </w: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we 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need a </w:t>
      </w: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business continuity 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>plan.</w:t>
      </w:r>
    </w:p>
    <w:p w:rsidR="008C44A9" w:rsidRPr="00E029CB" w:rsidRDefault="00BC7DC2" w:rsidP="00E029CB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>I’m interested in bes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>t practices</w:t>
      </w: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 with business continuity and disaster recovery planning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:rsidR="008C44A9" w:rsidRPr="00E029CB" w:rsidRDefault="00BC7DC2" w:rsidP="00E029CB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>I’m b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uilding a stealth </w:t>
      </w: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BC/DR 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>plan</w:t>
      </w: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my institution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.  What are the essential elements </w:t>
      </w: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>of both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>?</w:t>
      </w:r>
    </w:p>
    <w:p w:rsidR="008C44A9" w:rsidRPr="00E029CB" w:rsidRDefault="00BC7DC2" w:rsidP="00E029CB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I see the path to creating business continuity and disaster recovery plans.  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How do </w:t>
      </w: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I 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keep </w:t>
      </w: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them 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>fresh, alive, and tested</w:t>
      </w: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 once I have them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>?</w:t>
      </w:r>
    </w:p>
    <w:p w:rsidR="008C44A9" w:rsidRPr="00E029CB" w:rsidRDefault="00BC7DC2" w:rsidP="00E029CB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>I’m interested in opinions on the value of b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>usiness impact analysis</w:t>
      </w:r>
      <w:r w:rsidRPr="00E029CB">
        <w:rPr>
          <w:rFonts w:eastAsia="Times New Roman" w:cstheme="minorHAnsi"/>
          <w:b/>
          <w:bCs/>
          <w:color w:val="000000"/>
          <w:sz w:val="28"/>
          <w:szCs w:val="28"/>
        </w:rPr>
        <w:t xml:space="preserve"> and insights on how to accomplish </w:t>
      </w:r>
      <w:r w:rsidR="008C44A9" w:rsidRPr="00E029CB">
        <w:rPr>
          <w:rFonts w:eastAsia="Times New Roman" w:cstheme="minorHAnsi"/>
          <w:b/>
          <w:bCs/>
          <w:color w:val="000000"/>
          <w:sz w:val="28"/>
          <w:szCs w:val="28"/>
        </w:rPr>
        <w:t>it.</w:t>
      </w:r>
    </w:p>
    <w:p w:rsidR="008C44A9" w:rsidRDefault="008C44A9">
      <w:pPr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8C44A9" w:rsidRDefault="008C44A9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br w:type="page"/>
      </w:r>
    </w:p>
    <w:p w:rsidR="006830B7" w:rsidRPr="00320270" w:rsidRDefault="006830B7" w:rsidP="003202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20270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EDUCAUSE 2011 ANNUAL CONFERENCE</w:t>
      </w:r>
    </w:p>
    <w:p w:rsidR="00B4739D" w:rsidRDefault="00881751" w:rsidP="00320270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8"/>
          <w:szCs w:val="28"/>
        </w:rPr>
      </w:pPr>
      <w:r w:rsidRPr="00FB2114">
        <w:rPr>
          <w:rFonts w:eastAsia="Times New Roman" w:cstheme="minorHAnsi"/>
          <w:b/>
          <w:bCs/>
          <w:i/>
          <w:color w:val="000000"/>
          <w:sz w:val="28"/>
          <w:szCs w:val="28"/>
        </w:rPr>
        <w:t xml:space="preserve">Business Continuity </w:t>
      </w:r>
      <w:r w:rsidR="006830B7" w:rsidRPr="00FB2114">
        <w:rPr>
          <w:rFonts w:eastAsia="Times New Roman" w:cstheme="minorHAnsi"/>
          <w:b/>
          <w:bCs/>
          <w:i/>
          <w:color w:val="000000"/>
          <w:sz w:val="28"/>
          <w:szCs w:val="28"/>
        </w:rPr>
        <w:t xml:space="preserve">Management </w:t>
      </w:r>
      <w:r w:rsidRPr="00FB2114">
        <w:rPr>
          <w:rFonts w:eastAsia="Times New Roman" w:cstheme="minorHAnsi"/>
          <w:b/>
          <w:bCs/>
          <w:i/>
          <w:color w:val="000000"/>
          <w:sz w:val="28"/>
          <w:szCs w:val="28"/>
        </w:rPr>
        <w:t>Discussion</w:t>
      </w:r>
    </w:p>
    <w:p w:rsidR="00FB2114" w:rsidRDefault="00FB2114" w:rsidP="00320270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8"/>
          <w:szCs w:val="28"/>
        </w:rPr>
      </w:pPr>
    </w:p>
    <w:p w:rsidR="00320270" w:rsidRDefault="00FB2114" w:rsidP="0032027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B2114">
        <w:rPr>
          <w:rFonts w:eastAsia="Times New Roman" w:cstheme="minorHAnsi"/>
          <w:b/>
          <w:bCs/>
          <w:color w:val="000000"/>
          <w:sz w:val="24"/>
          <w:szCs w:val="24"/>
        </w:rPr>
        <w:t>Group 1</w:t>
      </w:r>
      <w:r w:rsidR="006900FD">
        <w:rPr>
          <w:rFonts w:eastAsia="Times New Roman" w:cstheme="minorHAnsi"/>
          <w:b/>
          <w:bCs/>
          <w:color w:val="000000"/>
          <w:sz w:val="24"/>
          <w:szCs w:val="24"/>
        </w:rPr>
        <w:t xml:space="preserve"> – The Cloud is Changing the Rules of the Game</w:t>
      </w:r>
    </w:p>
    <w:p w:rsidR="006900FD" w:rsidRPr="00FB2114" w:rsidRDefault="006900FD" w:rsidP="00320270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9F75A7" w:rsidRPr="003F4BA2" w:rsidRDefault="009F75A7" w:rsidP="006900FD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color w:val="000000" w:themeColor="text1"/>
        </w:rPr>
      </w:pPr>
      <w:r w:rsidRPr="003F4BA2">
        <w:rPr>
          <w:color w:val="000000" w:themeColor="text1"/>
        </w:rPr>
        <w:t>What challenges will there be to accomplishing disaster recovery if, as predicted, cloud services become more interrelated and depend</w:t>
      </w:r>
      <w:r w:rsidR="003F4BA2" w:rsidRPr="003F4BA2">
        <w:rPr>
          <w:color w:val="000000" w:themeColor="text1"/>
        </w:rPr>
        <w:t>ent on each other in the future?</w:t>
      </w:r>
    </w:p>
    <w:p w:rsidR="006900FD" w:rsidRPr="003F4BA2" w:rsidRDefault="006900FD" w:rsidP="006900FD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color w:val="000000" w:themeColor="text1"/>
        </w:rPr>
      </w:pPr>
      <w:r w:rsidRPr="003F4BA2">
        <w:rPr>
          <w:color w:val="000000" w:themeColor="text1"/>
        </w:rPr>
        <w:t xml:space="preserve">Do you feel that </w:t>
      </w:r>
      <w:r w:rsidR="009F75A7" w:rsidRPr="003F4BA2">
        <w:rPr>
          <w:color w:val="000000" w:themeColor="text1"/>
        </w:rPr>
        <w:t>moving services to the cloud will simplify or strengthen</w:t>
      </w:r>
      <w:r w:rsidRPr="003F4BA2">
        <w:rPr>
          <w:color w:val="000000" w:themeColor="text1"/>
        </w:rPr>
        <w:t xml:space="preserve"> </w:t>
      </w:r>
      <w:r w:rsidR="003F4BA2" w:rsidRPr="003F4BA2">
        <w:rPr>
          <w:color w:val="000000" w:themeColor="text1"/>
        </w:rPr>
        <w:t>business continuity/disaster recover</w:t>
      </w:r>
      <w:r w:rsidR="003F4BA2">
        <w:rPr>
          <w:color w:val="000000" w:themeColor="text1"/>
        </w:rPr>
        <w:t>y planning</w:t>
      </w:r>
      <w:r w:rsidRPr="003F4BA2">
        <w:rPr>
          <w:color w:val="000000" w:themeColor="text1"/>
        </w:rPr>
        <w:t>?</w:t>
      </w:r>
    </w:p>
    <w:p w:rsidR="006900FD" w:rsidRPr="003F4BA2" w:rsidRDefault="006900FD" w:rsidP="006900FD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color w:val="000000" w:themeColor="text1"/>
        </w:rPr>
      </w:pPr>
      <w:r w:rsidRPr="003F4BA2">
        <w:rPr>
          <w:color w:val="000000" w:themeColor="text1"/>
        </w:rPr>
        <w:t xml:space="preserve">What do you see as the </w:t>
      </w:r>
      <w:r w:rsidR="009F75A7" w:rsidRPr="003F4BA2">
        <w:rPr>
          <w:color w:val="000000" w:themeColor="text1"/>
        </w:rPr>
        <w:t xml:space="preserve">chief </w:t>
      </w:r>
      <w:r w:rsidRPr="003F4BA2">
        <w:rPr>
          <w:color w:val="000000" w:themeColor="text1"/>
        </w:rPr>
        <w:t>risks of moving to the cloud</w:t>
      </w:r>
      <w:r w:rsidR="009F75A7" w:rsidRPr="003F4BA2">
        <w:rPr>
          <w:color w:val="000000" w:themeColor="text1"/>
        </w:rPr>
        <w:t xml:space="preserve"> relative to business continuity</w:t>
      </w:r>
      <w:r w:rsidRPr="003F4BA2">
        <w:rPr>
          <w:color w:val="000000" w:themeColor="text1"/>
        </w:rPr>
        <w:t>?</w:t>
      </w:r>
    </w:p>
    <w:p w:rsidR="00C61CE5" w:rsidRDefault="00C61CE5" w:rsidP="00C61CE5">
      <w:pPr>
        <w:spacing w:after="0" w:line="240" w:lineRule="auto"/>
        <w:rPr>
          <w:color w:val="1F497D"/>
        </w:rPr>
      </w:pPr>
    </w:p>
    <w:p w:rsidR="000917A6" w:rsidRDefault="000917A6">
      <w:pPr>
        <w:rPr>
          <w:b/>
          <w:color w:val="000000" w:themeColor="text1"/>
          <w:sz w:val="24"/>
          <w:szCs w:val="24"/>
        </w:rPr>
      </w:pPr>
    </w:p>
    <w:p w:rsidR="000917A6" w:rsidRDefault="000917A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Notes:</w:t>
      </w:r>
    </w:p>
    <w:p w:rsidR="000917A6" w:rsidRDefault="00A93904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="00732C20">
        <w:rPr>
          <w:color w:val="000000" w:themeColor="text1"/>
          <w:sz w:val="24"/>
          <w:szCs w:val="24"/>
        </w:rPr>
        <w:t xml:space="preserve">Cloud presents a different </w:t>
      </w:r>
      <w:r w:rsidR="008C44A9" w:rsidRPr="008C44A9">
        <w:rPr>
          <w:color w:val="000000" w:themeColor="text1"/>
          <w:sz w:val="24"/>
          <w:szCs w:val="24"/>
        </w:rPr>
        <w:t xml:space="preserve">kind of risk.  </w:t>
      </w:r>
      <w:r>
        <w:rPr>
          <w:color w:val="000000" w:themeColor="text1"/>
          <w:sz w:val="24"/>
          <w:szCs w:val="24"/>
        </w:rPr>
        <w:t>It c</w:t>
      </w:r>
      <w:r w:rsidR="008C44A9" w:rsidRPr="008C44A9">
        <w:rPr>
          <w:color w:val="000000" w:themeColor="text1"/>
          <w:sz w:val="24"/>
          <w:szCs w:val="24"/>
        </w:rPr>
        <w:t xml:space="preserve">ould </w:t>
      </w:r>
      <w:r>
        <w:rPr>
          <w:color w:val="000000" w:themeColor="text1"/>
          <w:sz w:val="24"/>
          <w:szCs w:val="24"/>
        </w:rPr>
        <w:t>promise</w:t>
      </w:r>
      <w:r w:rsidR="008C44A9" w:rsidRPr="008C44A9">
        <w:rPr>
          <w:color w:val="000000" w:themeColor="text1"/>
          <w:sz w:val="24"/>
          <w:szCs w:val="24"/>
        </w:rPr>
        <w:t xml:space="preserve"> better services, but how do we verify</w:t>
      </w:r>
      <w:r>
        <w:rPr>
          <w:color w:val="000000" w:themeColor="text1"/>
          <w:sz w:val="24"/>
          <w:szCs w:val="24"/>
        </w:rPr>
        <w:t xml:space="preserve"> the capabilities of, and ability of providers to deliver</w:t>
      </w:r>
      <w:r w:rsidR="008C44A9" w:rsidRPr="008C44A9">
        <w:rPr>
          <w:color w:val="000000" w:themeColor="text1"/>
          <w:sz w:val="24"/>
          <w:szCs w:val="24"/>
        </w:rPr>
        <w:t>?</w:t>
      </w:r>
    </w:p>
    <w:p w:rsidR="008C44A9" w:rsidRDefault="00A93904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perception is that risk in the C</w:t>
      </w:r>
      <w:r w:rsidR="008C44A9">
        <w:rPr>
          <w:color w:val="000000" w:themeColor="text1"/>
          <w:sz w:val="24"/>
          <w:szCs w:val="24"/>
        </w:rPr>
        <w:t xml:space="preserve">loud </w:t>
      </w:r>
      <w:r>
        <w:rPr>
          <w:color w:val="000000" w:themeColor="text1"/>
          <w:sz w:val="24"/>
          <w:szCs w:val="24"/>
        </w:rPr>
        <w:t>is less</w:t>
      </w:r>
      <w:r w:rsidR="008C44A9">
        <w:rPr>
          <w:color w:val="000000" w:themeColor="text1"/>
          <w:sz w:val="24"/>
          <w:szCs w:val="24"/>
        </w:rPr>
        <w:t xml:space="preserve"> environmental</w:t>
      </w:r>
      <w:r w:rsidR="00687309">
        <w:rPr>
          <w:color w:val="000000" w:themeColor="text1"/>
          <w:sz w:val="24"/>
          <w:szCs w:val="24"/>
        </w:rPr>
        <w:t xml:space="preserve"> (susceptible to hazardous events)</w:t>
      </w:r>
      <w:r w:rsidR="008C44A9">
        <w:rPr>
          <w:color w:val="000000" w:themeColor="text1"/>
          <w:sz w:val="24"/>
          <w:szCs w:val="24"/>
        </w:rPr>
        <w:t xml:space="preserve"> and more process and security focused</w:t>
      </w:r>
      <w:r w:rsidR="00687309">
        <w:rPr>
          <w:color w:val="000000" w:themeColor="text1"/>
          <w:sz w:val="24"/>
          <w:szCs w:val="24"/>
        </w:rPr>
        <w:t xml:space="preserve"> (ability to deliver, ability to keep secure)</w:t>
      </w:r>
      <w:r w:rsidR="008C44A9">
        <w:rPr>
          <w:color w:val="000000" w:themeColor="text1"/>
          <w:sz w:val="24"/>
          <w:szCs w:val="24"/>
        </w:rPr>
        <w:t>.</w:t>
      </w:r>
    </w:p>
    <w:p w:rsidR="008C44A9" w:rsidRDefault="00687309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Cloud presents heightened r</w:t>
      </w:r>
      <w:r w:rsidR="008C44A9">
        <w:rPr>
          <w:color w:val="000000" w:themeColor="text1"/>
          <w:sz w:val="24"/>
          <w:szCs w:val="24"/>
        </w:rPr>
        <w:t xml:space="preserve">isk </w:t>
      </w:r>
      <w:r>
        <w:rPr>
          <w:color w:val="000000" w:themeColor="text1"/>
          <w:sz w:val="24"/>
          <w:szCs w:val="24"/>
        </w:rPr>
        <w:t xml:space="preserve">stemming from </w:t>
      </w:r>
      <w:r w:rsidR="008C44A9">
        <w:rPr>
          <w:color w:val="000000" w:themeColor="text1"/>
          <w:sz w:val="24"/>
          <w:szCs w:val="24"/>
        </w:rPr>
        <w:t xml:space="preserve">contractual aspects.  Not just </w:t>
      </w:r>
      <w:r>
        <w:rPr>
          <w:color w:val="000000" w:themeColor="text1"/>
          <w:sz w:val="24"/>
          <w:szCs w:val="24"/>
        </w:rPr>
        <w:t xml:space="preserve">what can or can’t be </w:t>
      </w:r>
      <w:r w:rsidR="008C44A9">
        <w:rPr>
          <w:color w:val="000000" w:themeColor="text1"/>
          <w:sz w:val="24"/>
          <w:szCs w:val="24"/>
        </w:rPr>
        <w:t>negotiat</w:t>
      </w:r>
      <w:r>
        <w:rPr>
          <w:color w:val="000000" w:themeColor="text1"/>
          <w:sz w:val="24"/>
          <w:szCs w:val="24"/>
        </w:rPr>
        <w:t>ed</w:t>
      </w:r>
      <w:r w:rsidR="008C44A9">
        <w:rPr>
          <w:color w:val="000000" w:themeColor="text1"/>
          <w:sz w:val="24"/>
          <w:szCs w:val="24"/>
        </w:rPr>
        <w:t xml:space="preserve">, but </w:t>
      </w:r>
      <w:r>
        <w:rPr>
          <w:color w:val="000000" w:themeColor="text1"/>
          <w:sz w:val="24"/>
          <w:szCs w:val="24"/>
        </w:rPr>
        <w:t>unforeseeable</w:t>
      </w:r>
      <w:r w:rsidR="008C44A9">
        <w:rPr>
          <w:color w:val="000000" w:themeColor="text1"/>
          <w:sz w:val="24"/>
          <w:szCs w:val="24"/>
        </w:rPr>
        <w:t xml:space="preserve"> </w:t>
      </w:r>
      <w:r w:rsidR="005F6020">
        <w:rPr>
          <w:color w:val="000000" w:themeColor="text1"/>
          <w:sz w:val="24"/>
          <w:szCs w:val="24"/>
        </w:rPr>
        <w:t>consequences</w:t>
      </w:r>
      <w:r>
        <w:rPr>
          <w:color w:val="000000" w:themeColor="text1"/>
          <w:sz w:val="24"/>
          <w:szCs w:val="24"/>
        </w:rPr>
        <w:t xml:space="preserve"> as well</w:t>
      </w:r>
      <w:r w:rsidR="008C44A9">
        <w:rPr>
          <w:color w:val="000000" w:themeColor="text1"/>
          <w:sz w:val="24"/>
          <w:szCs w:val="24"/>
        </w:rPr>
        <w:t>.</w:t>
      </w:r>
    </w:p>
    <w:p w:rsidR="008C44A9" w:rsidRDefault="00687309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Disaster recovery of h</w:t>
      </w:r>
      <w:r w:rsidR="005F6020">
        <w:rPr>
          <w:color w:val="000000" w:themeColor="text1"/>
          <w:sz w:val="24"/>
          <w:szCs w:val="24"/>
        </w:rPr>
        <w:t xml:space="preserve">igh performance computing.  How do you </w:t>
      </w:r>
      <w:r>
        <w:rPr>
          <w:color w:val="000000" w:themeColor="text1"/>
          <w:sz w:val="24"/>
          <w:szCs w:val="24"/>
        </w:rPr>
        <w:t>recreate</w:t>
      </w:r>
      <w:r w:rsidR="005F6020">
        <w:rPr>
          <w:color w:val="000000" w:themeColor="text1"/>
          <w:sz w:val="24"/>
          <w:szCs w:val="24"/>
        </w:rPr>
        <w:t xml:space="preserve"> that?</w:t>
      </w:r>
    </w:p>
    <w:p w:rsidR="005F6020" w:rsidRDefault="00687309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From a disaster recovery perspective, where w</w:t>
      </w:r>
      <w:r w:rsidR="005F6020">
        <w:rPr>
          <w:color w:val="000000" w:themeColor="text1"/>
          <w:sz w:val="24"/>
          <w:szCs w:val="24"/>
        </w:rPr>
        <w:t xml:space="preserve">ill </w:t>
      </w:r>
      <w:r>
        <w:rPr>
          <w:color w:val="000000" w:themeColor="text1"/>
          <w:sz w:val="24"/>
          <w:szCs w:val="24"/>
        </w:rPr>
        <w:t>new</w:t>
      </w:r>
      <w:r w:rsidR="005F6020">
        <w:rPr>
          <w:color w:val="000000" w:themeColor="text1"/>
          <w:sz w:val="24"/>
          <w:szCs w:val="24"/>
        </w:rPr>
        <w:t xml:space="preserve"> infrastructure </w:t>
      </w:r>
      <w:r>
        <w:rPr>
          <w:color w:val="000000" w:themeColor="text1"/>
          <w:sz w:val="24"/>
          <w:szCs w:val="24"/>
        </w:rPr>
        <w:t>come from</w:t>
      </w:r>
      <w:r w:rsidR="005F6020">
        <w:rPr>
          <w:color w:val="000000" w:themeColor="text1"/>
          <w:sz w:val="24"/>
          <w:szCs w:val="24"/>
        </w:rPr>
        <w:t>?</w:t>
      </w:r>
      <w:r w:rsidR="00783D3C">
        <w:rPr>
          <w:color w:val="000000" w:themeColor="text1"/>
          <w:sz w:val="24"/>
          <w:szCs w:val="24"/>
        </w:rPr>
        <w:t xml:space="preserve">  Vendors are eager to help in a hazardous event.  There may be difficulties in a large scale event though as the means of transport are typically under tight control of the government or military. </w:t>
      </w:r>
    </w:p>
    <w:p w:rsidR="005F6020" w:rsidRDefault="0024330E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Moving e</w:t>
      </w:r>
      <w:r w:rsidR="005F6020">
        <w:rPr>
          <w:color w:val="000000" w:themeColor="text1"/>
          <w:sz w:val="24"/>
          <w:szCs w:val="24"/>
        </w:rPr>
        <w:t xml:space="preserve">mail </w:t>
      </w:r>
      <w:r>
        <w:rPr>
          <w:color w:val="000000" w:themeColor="text1"/>
          <w:sz w:val="24"/>
          <w:szCs w:val="24"/>
        </w:rPr>
        <w:t xml:space="preserve">to the Cloud </w:t>
      </w:r>
      <w:r w:rsidR="005F6020">
        <w:rPr>
          <w:color w:val="000000" w:themeColor="text1"/>
          <w:sz w:val="24"/>
          <w:szCs w:val="24"/>
        </w:rPr>
        <w:t>is an option</w:t>
      </w:r>
      <w:r>
        <w:rPr>
          <w:color w:val="000000" w:themeColor="text1"/>
          <w:sz w:val="24"/>
          <w:szCs w:val="24"/>
        </w:rPr>
        <w:t xml:space="preserve"> many institutions are availing themselves of.  The perception is that disaster recovery is not considered to be a significant factor </w:t>
      </w:r>
      <w:r w:rsidR="005F6020">
        <w:rPr>
          <w:color w:val="000000" w:themeColor="text1"/>
          <w:sz w:val="24"/>
          <w:szCs w:val="24"/>
        </w:rPr>
        <w:t>in the decision.</w:t>
      </w:r>
    </w:p>
    <w:p w:rsidR="005F6020" w:rsidRDefault="002A4C92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Institutions may l</w:t>
      </w:r>
      <w:r w:rsidR="005F6020">
        <w:rPr>
          <w:color w:val="000000" w:themeColor="text1"/>
          <w:sz w:val="24"/>
          <w:szCs w:val="24"/>
        </w:rPr>
        <w:t xml:space="preserve">ose control over </w:t>
      </w:r>
      <w:r>
        <w:rPr>
          <w:color w:val="000000" w:themeColor="text1"/>
          <w:sz w:val="24"/>
          <w:szCs w:val="24"/>
        </w:rPr>
        <w:t>the service levels when they are moved to</w:t>
      </w:r>
      <w:r w:rsidR="005F6020">
        <w:rPr>
          <w:color w:val="000000" w:themeColor="text1"/>
          <w:sz w:val="24"/>
          <w:szCs w:val="24"/>
        </w:rPr>
        <w:t xml:space="preserve"> the cloud.  </w:t>
      </w:r>
    </w:p>
    <w:p w:rsidR="005F6020" w:rsidRDefault="002A4C92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Institutions may l</w:t>
      </w:r>
      <w:r w:rsidR="005F6020">
        <w:rPr>
          <w:color w:val="000000" w:themeColor="text1"/>
          <w:sz w:val="24"/>
          <w:szCs w:val="24"/>
        </w:rPr>
        <w:t xml:space="preserve">ose </w:t>
      </w:r>
      <w:r>
        <w:rPr>
          <w:color w:val="000000" w:themeColor="text1"/>
          <w:sz w:val="24"/>
          <w:szCs w:val="24"/>
        </w:rPr>
        <w:t xml:space="preserve">the </w:t>
      </w:r>
      <w:r w:rsidR="005F6020">
        <w:rPr>
          <w:color w:val="000000" w:themeColor="text1"/>
          <w:sz w:val="24"/>
          <w:szCs w:val="24"/>
        </w:rPr>
        <w:t xml:space="preserve">ability to improvise </w:t>
      </w:r>
      <w:r>
        <w:rPr>
          <w:color w:val="000000" w:themeColor="text1"/>
          <w:sz w:val="24"/>
          <w:szCs w:val="24"/>
        </w:rPr>
        <w:t>solutions</w:t>
      </w:r>
      <w:r w:rsidR="005F6020">
        <w:rPr>
          <w:color w:val="000000" w:themeColor="text1"/>
          <w:sz w:val="24"/>
          <w:szCs w:val="24"/>
        </w:rPr>
        <w:t xml:space="preserve"> in the case of an event </w:t>
      </w:r>
      <w:r>
        <w:rPr>
          <w:color w:val="000000" w:themeColor="text1"/>
          <w:sz w:val="24"/>
          <w:szCs w:val="24"/>
        </w:rPr>
        <w:t>involving a service that has been moved to the</w:t>
      </w:r>
      <w:r w:rsidR="005F60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</w:t>
      </w:r>
      <w:r w:rsidR="005F6020">
        <w:rPr>
          <w:color w:val="000000" w:themeColor="text1"/>
          <w:sz w:val="24"/>
          <w:szCs w:val="24"/>
        </w:rPr>
        <w:t>loud.</w:t>
      </w:r>
    </w:p>
    <w:p w:rsidR="005F6020" w:rsidRDefault="005F6020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When you move </w:t>
      </w:r>
      <w:r w:rsidR="002A4C92">
        <w:rPr>
          <w:color w:val="000000" w:themeColor="text1"/>
          <w:sz w:val="24"/>
          <w:szCs w:val="24"/>
        </w:rPr>
        <w:t xml:space="preserve">services </w:t>
      </w:r>
      <w:r>
        <w:rPr>
          <w:color w:val="000000" w:themeColor="text1"/>
          <w:sz w:val="24"/>
          <w:szCs w:val="24"/>
        </w:rPr>
        <w:t xml:space="preserve">into the cloud you </w:t>
      </w:r>
      <w:r w:rsidR="002A4C92">
        <w:rPr>
          <w:color w:val="000000" w:themeColor="text1"/>
          <w:sz w:val="24"/>
          <w:szCs w:val="24"/>
        </w:rPr>
        <w:t xml:space="preserve">likely will </w:t>
      </w:r>
      <w:r>
        <w:rPr>
          <w:color w:val="000000" w:themeColor="text1"/>
          <w:sz w:val="24"/>
          <w:szCs w:val="24"/>
        </w:rPr>
        <w:t xml:space="preserve">have little influence over change management.  </w:t>
      </w:r>
      <w:r w:rsidR="002A4C92">
        <w:rPr>
          <w:color w:val="000000" w:themeColor="text1"/>
          <w:sz w:val="24"/>
          <w:szCs w:val="24"/>
        </w:rPr>
        <w:t>Requiring certifi</w:t>
      </w:r>
      <w:r w:rsidR="00633FBC">
        <w:rPr>
          <w:color w:val="000000" w:themeColor="text1"/>
          <w:sz w:val="24"/>
          <w:szCs w:val="24"/>
        </w:rPr>
        <w:t>ed audit instruments</w:t>
      </w:r>
      <w:r w:rsidR="002A4C92">
        <w:rPr>
          <w:color w:val="000000" w:themeColor="text1"/>
          <w:sz w:val="24"/>
          <w:szCs w:val="24"/>
        </w:rPr>
        <w:t xml:space="preserve"> such as SSAE</w:t>
      </w:r>
      <w:r>
        <w:rPr>
          <w:color w:val="000000" w:themeColor="text1"/>
          <w:sz w:val="24"/>
          <w:szCs w:val="24"/>
        </w:rPr>
        <w:t xml:space="preserve"> 16/</w:t>
      </w:r>
      <w:r w:rsidR="002A4C92">
        <w:rPr>
          <w:color w:val="000000" w:themeColor="text1"/>
          <w:sz w:val="24"/>
          <w:szCs w:val="24"/>
        </w:rPr>
        <w:t xml:space="preserve">SAS </w:t>
      </w:r>
      <w:r>
        <w:rPr>
          <w:color w:val="000000" w:themeColor="text1"/>
          <w:sz w:val="24"/>
          <w:szCs w:val="24"/>
        </w:rPr>
        <w:t>70</w:t>
      </w:r>
      <w:r w:rsidR="00633FBC">
        <w:rPr>
          <w:color w:val="000000" w:themeColor="text1"/>
          <w:sz w:val="24"/>
          <w:szCs w:val="24"/>
        </w:rPr>
        <w:t xml:space="preserve"> can provide some confidence in the Cloud provider depending on what areas the audit covered.</w:t>
      </w:r>
    </w:p>
    <w:p w:rsidR="005F6020" w:rsidRDefault="00633FBC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personal computer era</w:t>
      </w:r>
      <w:r w:rsidR="005F6020">
        <w:rPr>
          <w:color w:val="000000" w:themeColor="text1"/>
          <w:sz w:val="24"/>
          <w:szCs w:val="24"/>
        </w:rPr>
        <w:t xml:space="preserve"> created new challenges</w:t>
      </w:r>
      <w:r>
        <w:rPr>
          <w:color w:val="000000" w:themeColor="text1"/>
          <w:sz w:val="24"/>
          <w:szCs w:val="24"/>
        </w:rPr>
        <w:t xml:space="preserve"> for business continuity and disaster recovery</w:t>
      </w:r>
      <w:r w:rsidR="005F6020">
        <w:rPr>
          <w:color w:val="000000" w:themeColor="text1"/>
          <w:sz w:val="24"/>
          <w:szCs w:val="24"/>
        </w:rPr>
        <w:t xml:space="preserve">; </w:t>
      </w:r>
      <w:r>
        <w:rPr>
          <w:color w:val="000000" w:themeColor="text1"/>
          <w:sz w:val="24"/>
          <w:szCs w:val="24"/>
        </w:rPr>
        <w:t>the C</w:t>
      </w:r>
      <w:r w:rsidR="005F6020">
        <w:rPr>
          <w:color w:val="000000" w:themeColor="text1"/>
          <w:sz w:val="24"/>
          <w:szCs w:val="24"/>
        </w:rPr>
        <w:t xml:space="preserve">loud </w:t>
      </w:r>
      <w:r>
        <w:rPr>
          <w:color w:val="000000" w:themeColor="text1"/>
          <w:sz w:val="24"/>
          <w:szCs w:val="24"/>
        </w:rPr>
        <w:t xml:space="preserve">era will </w:t>
      </w:r>
      <w:r w:rsidR="005F6020">
        <w:rPr>
          <w:color w:val="000000" w:themeColor="text1"/>
          <w:sz w:val="24"/>
          <w:szCs w:val="24"/>
        </w:rPr>
        <w:t>increase the problem exponentially.</w:t>
      </w:r>
    </w:p>
    <w:p w:rsidR="005F6020" w:rsidRDefault="00633FBC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With in-house solutions we have close oversight of all aspects of a solution.  In order to gain that same level of trust, institutions w</w:t>
      </w:r>
      <w:r w:rsidR="005F6020">
        <w:rPr>
          <w:color w:val="000000" w:themeColor="text1"/>
          <w:sz w:val="24"/>
          <w:szCs w:val="24"/>
        </w:rPr>
        <w:t xml:space="preserve">ill have to develop </w:t>
      </w:r>
      <w:r>
        <w:rPr>
          <w:color w:val="000000" w:themeColor="text1"/>
          <w:sz w:val="24"/>
          <w:szCs w:val="24"/>
        </w:rPr>
        <w:t xml:space="preserve">the same </w:t>
      </w:r>
      <w:r w:rsidR="005F6020">
        <w:rPr>
          <w:color w:val="000000" w:themeColor="text1"/>
          <w:sz w:val="24"/>
          <w:szCs w:val="24"/>
        </w:rPr>
        <w:t>close</w:t>
      </w:r>
      <w:r>
        <w:rPr>
          <w:color w:val="000000" w:themeColor="text1"/>
          <w:sz w:val="24"/>
          <w:szCs w:val="24"/>
        </w:rPr>
        <w:t xml:space="preserve"> oversight </w:t>
      </w:r>
      <w:r w:rsidR="005F6020">
        <w:rPr>
          <w:color w:val="000000" w:themeColor="text1"/>
          <w:sz w:val="24"/>
          <w:szCs w:val="24"/>
        </w:rPr>
        <w:t xml:space="preserve">relationship with cloud providers to overcome </w:t>
      </w:r>
      <w:r>
        <w:rPr>
          <w:color w:val="000000" w:themeColor="text1"/>
          <w:sz w:val="24"/>
          <w:szCs w:val="24"/>
        </w:rPr>
        <w:t xml:space="preserve">the loss of </w:t>
      </w:r>
      <w:r w:rsidR="005F6020">
        <w:rPr>
          <w:color w:val="000000" w:themeColor="text1"/>
          <w:sz w:val="24"/>
          <w:szCs w:val="24"/>
        </w:rPr>
        <w:t>control</w:t>
      </w:r>
      <w:r>
        <w:rPr>
          <w:color w:val="000000" w:themeColor="text1"/>
          <w:sz w:val="24"/>
          <w:szCs w:val="24"/>
        </w:rPr>
        <w:t>.</w:t>
      </w:r>
    </w:p>
    <w:p w:rsidR="00732C20" w:rsidRDefault="005F6020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Fractured network</w:t>
      </w:r>
      <w:r w:rsidR="00633FBC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and </w:t>
      </w:r>
      <w:r w:rsidR="00633FBC">
        <w:rPr>
          <w:color w:val="000000" w:themeColor="text1"/>
          <w:sz w:val="24"/>
          <w:szCs w:val="24"/>
        </w:rPr>
        <w:t xml:space="preserve">the lack of a consistent set of </w:t>
      </w:r>
      <w:r>
        <w:rPr>
          <w:color w:val="000000" w:themeColor="text1"/>
          <w:sz w:val="24"/>
          <w:szCs w:val="24"/>
        </w:rPr>
        <w:t xml:space="preserve">protections may present </w:t>
      </w:r>
      <w:r w:rsidR="00732C20">
        <w:rPr>
          <w:color w:val="000000" w:themeColor="text1"/>
          <w:sz w:val="24"/>
          <w:szCs w:val="24"/>
        </w:rPr>
        <w:t>a unique form of risk.</w:t>
      </w:r>
    </w:p>
    <w:p w:rsidR="00732C20" w:rsidRDefault="00633FBC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Institutions should n</w:t>
      </w:r>
      <w:r w:rsidR="00732C20">
        <w:rPr>
          <w:color w:val="000000" w:themeColor="text1"/>
          <w:sz w:val="24"/>
          <w:szCs w:val="24"/>
        </w:rPr>
        <w:t xml:space="preserve">egotiate contacts </w:t>
      </w:r>
      <w:r>
        <w:rPr>
          <w:color w:val="000000" w:themeColor="text1"/>
          <w:sz w:val="24"/>
          <w:szCs w:val="24"/>
        </w:rPr>
        <w:t>carefully</w:t>
      </w:r>
      <w:r w:rsidR="00732C20">
        <w:rPr>
          <w:color w:val="000000" w:themeColor="text1"/>
          <w:sz w:val="24"/>
          <w:szCs w:val="24"/>
        </w:rPr>
        <w:t xml:space="preserve"> and build safety nets for </w:t>
      </w:r>
      <w:r>
        <w:rPr>
          <w:color w:val="000000" w:themeColor="text1"/>
          <w:sz w:val="24"/>
          <w:szCs w:val="24"/>
        </w:rPr>
        <w:t xml:space="preserve">institutional </w:t>
      </w:r>
      <w:r w:rsidR="00732C20">
        <w:rPr>
          <w:color w:val="000000" w:themeColor="text1"/>
          <w:sz w:val="24"/>
          <w:szCs w:val="24"/>
        </w:rPr>
        <w:t>data.</w:t>
      </w:r>
    </w:p>
    <w:p w:rsidR="00732C20" w:rsidRDefault="002822CD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business</w:t>
      </w:r>
      <w:r w:rsidR="00732C20">
        <w:rPr>
          <w:color w:val="000000" w:themeColor="text1"/>
          <w:sz w:val="24"/>
          <w:szCs w:val="24"/>
        </w:rPr>
        <w:t xml:space="preserve"> failure </w:t>
      </w:r>
      <w:r>
        <w:rPr>
          <w:color w:val="000000" w:themeColor="text1"/>
          <w:sz w:val="24"/>
          <w:szCs w:val="24"/>
        </w:rPr>
        <w:t xml:space="preserve">of a Cloud provider poses </w:t>
      </w:r>
      <w:r w:rsidR="00732C20">
        <w:rPr>
          <w:color w:val="000000" w:themeColor="text1"/>
          <w:sz w:val="24"/>
          <w:szCs w:val="24"/>
        </w:rPr>
        <w:t xml:space="preserve">as significant a risk as an environmental disaster. </w:t>
      </w:r>
    </w:p>
    <w:p w:rsidR="00732C20" w:rsidRDefault="00732C20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Even large firms </w:t>
      </w:r>
      <w:r w:rsidR="00AA5053">
        <w:rPr>
          <w:color w:val="000000" w:themeColor="text1"/>
          <w:sz w:val="24"/>
          <w:szCs w:val="24"/>
        </w:rPr>
        <w:t xml:space="preserve">may not </w:t>
      </w:r>
      <w:r>
        <w:rPr>
          <w:color w:val="000000" w:themeColor="text1"/>
          <w:sz w:val="24"/>
          <w:szCs w:val="24"/>
        </w:rPr>
        <w:t>always deliver on their promises in the Cloud.</w:t>
      </w:r>
    </w:p>
    <w:p w:rsidR="00F520BD" w:rsidRDefault="00AA5053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Institutions must i</w:t>
      </w:r>
      <w:r w:rsidR="00732C20">
        <w:rPr>
          <w:color w:val="000000" w:themeColor="text1"/>
          <w:sz w:val="24"/>
          <w:szCs w:val="24"/>
        </w:rPr>
        <w:t>dentify exit strategies</w:t>
      </w:r>
      <w:r>
        <w:rPr>
          <w:color w:val="000000" w:themeColor="text1"/>
          <w:sz w:val="24"/>
          <w:szCs w:val="24"/>
        </w:rPr>
        <w:t xml:space="preserve"> for any Cloud solution they engage</w:t>
      </w:r>
      <w:r w:rsidR="00732C20">
        <w:rPr>
          <w:color w:val="000000" w:themeColor="text1"/>
          <w:sz w:val="24"/>
          <w:szCs w:val="24"/>
        </w:rPr>
        <w:t>.</w:t>
      </w:r>
      <w:r w:rsidR="00F520BD">
        <w:rPr>
          <w:color w:val="000000" w:themeColor="text1"/>
          <w:sz w:val="24"/>
          <w:szCs w:val="24"/>
        </w:rPr>
        <w:t xml:space="preserve">  Google does not provide an easy way to pull your data out</w:t>
      </w:r>
      <w:r>
        <w:rPr>
          <w:color w:val="000000" w:themeColor="text1"/>
          <w:sz w:val="24"/>
          <w:szCs w:val="24"/>
        </w:rPr>
        <w:t xml:space="preserve"> if you decide to switch</w:t>
      </w:r>
      <w:r w:rsidR="00F520BD">
        <w:rPr>
          <w:color w:val="000000" w:themeColor="text1"/>
          <w:sz w:val="24"/>
          <w:szCs w:val="24"/>
        </w:rPr>
        <w:t>.</w:t>
      </w:r>
    </w:p>
    <w:p w:rsidR="00562D36" w:rsidRDefault="00AA5053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r</w:t>
      </w:r>
      <w:r w:rsidR="00562D36">
        <w:rPr>
          <w:color w:val="000000" w:themeColor="text1"/>
          <w:sz w:val="24"/>
          <w:szCs w:val="24"/>
        </w:rPr>
        <w:t>isk</w:t>
      </w:r>
      <w:r>
        <w:rPr>
          <w:color w:val="000000" w:themeColor="text1"/>
          <w:sz w:val="24"/>
          <w:szCs w:val="24"/>
        </w:rPr>
        <w:t>s</w:t>
      </w:r>
      <w:r w:rsidR="00562D3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of the Cloud </w:t>
      </w:r>
      <w:r w:rsidR="00562D36">
        <w:rPr>
          <w:color w:val="000000" w:themeColor="text1"/>
          <w:sz w:val="24"/>
          <w:szCs w:val="24"/>
        </w:rPr>
        <w:t xml:space="preserve">can be mitigated </w:t>
      </w:r>
      <w:r>
        <w:rPr>
          <w:color w:val="000000" w:themeColor="text1"/>
          <w:sz w:val="24"/>
          <w:szCs w:val="24"/>
        </w:rPr>
        <w:t xml:space="preserve">to some extent </w:t>
      </w:r>
      <w:r w:rsidR="00562D36">
        <w:rPr>
          <w:color w:val="000000" w:themeColor="text1"/>
          <w:sz w:val="24"/>
          <w:szCs w:val="24"/>
        </w:rPr>
        <w:t xml:space="preserve">by </w:t>
      </w:r>
      <w:r>
        <w:rPr>
          <w:color w:val="000000" w:themeColor="text1"/>
          <w:sz w:val="24"/>
          <w:szCs w:val="24"/>
        </w:rPr>
        <w:t xml:space="preserve">utilizing </w:t>
      </w:r>
      <w:r w:rsidR="00562D36">
        <w:rPr>
          <w:color w:val="000000" w:themeColor="text1"/>
          <w:sz w:val="24"/>
          <w:szCs w:val="24"/>
        </w:rPr>
        <w:t xml:space="preserve">a </w:t>
      </w:r>
      <w:r>
        <w:rPr>
          <w:color w:val="000000" w:themeColor="text1"/>
          <w:sz w:val="24"/>
          <w:szCs w:val="24"/>
        </w:rPr>
        <w:t xml:space="preserve">hybrid </w:t>
      </w:r>
      <w:r w:rsidR="00562D36">
        <w:rPr>
          <w:color w:val="000000" w:themeColor="text1"/>
          <w:sz w:val="24"/>
          <w:szCs w:val="24"/>
        </w:rPr>
        <w:t>private/public cloud.</w:t>
      </w:r>
    </w:p>
    <w:p w:rsidR="00562D36" w:rsidRDefault="00AA5053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 institution’s business continuity planning should consider and address the </w:t>
      </w:r>
      <w:r w:rsidR="00562D36">
        <w:rPr>
          <w:color w:val="000000" w:themeColor="text1"/>
          <w:sz w:val="24"/>
          <w:szCs w:val="24"/>
        </w:rPr>
        <w:t>loss of personnel</w:t>
      </w:r>
      <w:r>
        <w:rPr>
          <w:color w:val="000000" w:themeColor="text1"/>
          <w:sz w:val="24"/>
          <w:szCs w:val="24"/>
        </w:rPr>
        <w:t xml:space="preserve"> following a hazardous event</w:t>
      </w:r>
      <w:r w:rsidR="00562D36">
        <w:rPr>
          <w:color w:val="000000" w:themeColor="text1"/>
          <w:sz w:val="24"/>
          <w:szCs w:val="24"/>
        </w:rPr>
        <w:t>.</w:t>
      </w:r>
    </w:p>
    <w:p w:rsidR="005F6020" w:rsidRPr="008C44A9" w:rsidRDefault="00562D36" w:rsidP="008C44A9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Pandemic planning raised the issue that you cannot plan </w:t>
      </w:r>
      <w:r w:rsidR="00AA5053">
        <w:rPr>
          <w:color w:val="000000" w:themeColor="text1"/>
          <w:sz w:val="24"/>
          <w:szCs w:val="24"/>
        </w:rPr>
        <w:t xml:space="preserve">for and address </w:t>
      </w:r>
      <w:r w:rsidR="00A96D82">
        <w:rPr>
          <w:color w:val="000000" w:themeColor="text1"/>
          <w:sz w:val="24"/>
          <w:szCs w:val="24"/>
        </w:rPr>
        <w:t>the loss of personnel in</w:t>
      </w:r>
      <w:r>
        <w:rPr>
          <w:color w:val="000000" w:themeColor="text1"/>
          <w:sz w:val="24"/>
          <w:szCs w:val="24"/>
        </w:rPr>
        <w:t xml:space="preserve"> every eventuality.</w:t>
      </w:r>
      <w:r w:rsidR="00A96D82">
        <w:rPr>
          <w:color w:val="000000" w:themeColor="text1"/>
          <w:sz w:val="24"/>
          <w:szCs w:val="24"/>
        </w:rPr>
        <w:t xml:space="preserve"> </w:t>
      </w:r>
      <w:r w:rsidR="00AA5053">
        <w:rPr>
          <w:color w:val="000000" w:themeColor="text1"/>
          <w:sz w:val="24"/>
          <w:szCs w:val="24"/>
        </w:rPr>
        <w:t xml:space="preserve">At some level of staff loss the institution will be forced to cease operations.  </w:t>
      </w:r>
      <w:r w:rsidR="00A96D82">
        <w:rPr>
          <w:color w:val="000000" w:themeColor="text1"/>
          <w:sz w:val="24"/>
          <w:szCs w:val="24"/>
        </w:rPr>
        <w:t>Katrina cited as an example of the scattering of personnel.</w:t>
      </w:r>
      <w:r>
        <w:rPr>
          <w:color w:val="000000" w:themeColor="text1"/>
          <w:sz w:val="24"/>
          <w:szCs w:val="24"/>
        </w:rPr>
        <w:t xml:space="preserve">  </w:t>
      </w:r>
      <w:r w:rsidR="005F6020">
        <w:rPr>
          <w:color w:val="000000" w:themeColor="text1"/>
          <w:sz w:val="24"/>
          <w:szCs w:val="24"/>
        </w:rPr>
        <w:t xml:space="preserve">  </w:t>
      </w:r>
    </w:p>
    <w:p w:rsidR="000917A6" w:rsidRDefault="000917A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C61CE5" w:rsidRPr="00C61CE5" w:rsidRDefault="00C61CE5" w:rsidP="00C61CE5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61CE5">
        <w:rPr>
          <w:b/>
          <w:color w:val="000000" w:themeColor="text1"/>
          <w:sz w:val="24"/>
          <w:szCs w:val="24"/>
        </w:rPr>
        <w:lastRenderedPageBreak/>
        <w:t xml:space="preserve">Group 2:  </w:t>
      </w:r>
      <w:r>
        <w:rPr>
          <w:b/>
          <w:color w:val="000000" w:themeColor="text1"/>
          <w:sz w:val="24"/>
          <w:szCs w:val="24"/>
        </w:rPr>
        <w:t xml:space="preserve">Accomplishing Meaningful </w:t>
      </w:r>
      <w:r w:rsidR="00F90E3D">
        <w:rPr>
          <w:b/>
          <w:color w:val="000000" w:themeColor="text1"/>
          <w:sz w:val="24"/>
          <w:szCs w:val="24"/>
        </w:rPr>
        <w:t>BC/DR Planning and Testing</w:t>
      </w:r>
    </w:p>
    <w:p w:rsidR="006900FD" w:rsidRPr="00C61CE5" w:rsidRDefault="006900FD" w:rsidP="00C61CE5">
      <w:pPr>
        <w:spacing w:after="0" w:line="240" w:lineRule="auto"/>
        <w:rPr>
          <w:color w:val="1F497D"/>
        </w:rPr>
      </w:pPr>
    </w:p>
    <w:p w:rsidR="00C61CE5" w:rsidRPr="003F4BA2" w:rsidRDefault="006900FD" w:rsidP="00C61CE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color w:val="000000" w:themeColor="text1"/>
        </w:rPr>
      </w:pPr>
      <w:r w:rsidRPr="003F4BA2">
        <w:rPr>
          <w:color w:val="000000" w:themeColor="text1"/>
        </w:rPr>
        <w:t xml:space="preserve">How successful has your institution been with </w:t>
      </w:r>
      <w:r w:rsidR="003F4BA2" w:rsidRPr="003F4BA2">
        <w:rPr>
          <w:color w:val="000000" w:themeColor="text1"/>
        </w:rPr>
        <w:t>business continuity/disaster recovery</w:t>
      </w:r>
      <w:r w:rsidR="009F75A7" w:rsidRPr="003F4BA2">
        <w:rPr>
          <w:color w:val="000000" w:themeColor="text1"/>
        </w:rPr>
        <w:t xml:space="preserve"> planning</w:t>
      </w:r>
      <w:r w:rsidRPr="003F4BA2">
        <w:rPr>
          <w:color w:val="000000" w:themeColor="text1"/>
        </w:rPr>
        <w:t xml:space="preserve">?  </w:t>
      </w:r>
    </w:p>
    <w:p w:rsidR="00C61CE5" w:rsidRPr="003F4BA2" w:rsidRDefault="006900FD" w:rsidP="00C61CE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color w:val="000000" w:themeColor="text1"/>
        </w:rPr>
      </w:pPr>
      <w:r w:rsidRPr="003F4BA2">
        <w:rPr>
          <w:color w:val="000000" w:themeColor="text1"/>
        </w:rPr>
        <w:t xml:space="preserve">What </w:t>
      </w:r>
      <w:r w:rsidR="003F4BA2" w:rsidRPr="003F4BA2">
        <w:rPr>
          <w:color w:val="000000" w:themeColor="text1"/>
        </w:rPr>
        <w:t>can be done to achieve more buy-</w:t>
      </w:r>
      <w:r w:rsidRPr="003F4BA2">
        <w:rPr>
          <w:color w:val="000000" w:themeColor="text1"/>
        </w:rPr>
        <w:t>in</w:t>
      </w:r>
      <w:r w:rsidR="009F75A7" w:rsidRPr="003F4BA2">
        <w:rPr>
          <w:color w:val="000000" w:themeColor="text1"/>
        </w:rPr>
        <w:t xml:space="preserve"> from campus units</w:t>
      </w:r>
      <w:r w:rsidRPr="003F4BA2">
        <w:rPr>
          <w:color w:val="000000" w:themeColor="text1"/>
        </w:rPr>
        <w:t xml:space="preserve">?  </w:t>
      </w:r>
    </w:p>
    <w:p w:rsidR="006900FD" w:rsidRPr="003F4BA2" w:rsidRDefault="006900FD" w:rsidP="00C61CE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color w:val="000000" w:themeColor="text1"/>
        </w:rPr>
      </w:pPr>
      <w:r w:rsidRPr="003F4BA2">
        <w:rPr>
          <w:color w:val="000000" w:themeColor="text1"/>
        </w:rPr>
        <w:t xml:space="preserve">Do tools </w:t>
      </w:r>
      <w:r w:rsidR="001B011C" w:rsidRPr="003F4BA2">
        <w:rPr>
          <w:color w:val="000000" w:themeColor="text1"/>
        </w:rPr>
        <w:t xml:space="preserve">(e.g., </w:t>
      </w:r>
      <w:r w:rsidRPr="003F4BA2">
        <w:rPr>
          <w:color w:val="000000" w:themeColor="text1"/>
        </w:rPr>
        <w:t>Kuali Ready</w:t>
      </w:r>
      <w:r w:rsidR="001B011C" w:rsidRPr="003F4BA2">
        <w:rPr>
          <w:color w:val="000000" w:themeColor="text1"/>
        </w:rPr>
        <w:t xml:space="preserve">) </w:t>
      </w:r>
      <w:r w:rsidRPr="003F4BA2">
        <w:rPr>
          <w:color w:val="000000" w:themeColor="text1"/>
        </w:rPr>
        <w:t xml:space="preserve">help </w:t>
      </w:r>
      <w:r w:rsidR="003F4BA2">
        <w:rPr>
          <w:color w:val="000000" w:themeColor="text1"/>
        </w:rPr>
        <w:t xml:space="preserve">business continuity/disaster recovery planning </w:t>
      </w:r>
      <w:r w:rsidRPr="003F4BA2">
        <w:rPr>
          <w:color w:val="000000" w:themeColor="text1"/>
        </w:rPr>
        <w:t>effort</w:t>
      </w:r>
      <w:r w:rsidR="003F4BA2">
        <w:rPr>
          <w:color w:val="000000" w:themeColor="text1"/>
        </w:rPr>
        <w:t>s</w:t>
      </w:r>
      <w:r w:rsidRPr="003F4BA2">
        <w:rPr>
          <w:color w:val="000000" w:themeColor="text1"/>
        </w:rPr>
        <w:t>?</w:t>
      </w:r>
      <w:r w:rsidR="003F4BA2">
        <w:rPr>
          <w:color w:val="000000" w:themeColor="text1"/>
        </w:rPr>
        <w:t xml:space="preserve">  Is your institution using a tool effectively today?</w:t>
      </w:r>
    </w:p>
    <w:p w:rsidR="00C61CE5" w:rsidRDefault="00C61CE5" w:rsidP="00C61CE5">
      <w:pPr>
        <w:pStyle w:val="ListParagraph"/>
        <w:spacing w:after="0" w:line="240" w:lineRule="auto"/>
        <w:ind w:left="1440"/>
        <w:contextualSpacing w:val="0"/>
        <w:rPr>
          <w:color w:val="1F497D"/>
        </w:rPr>
      </w:pPr>
    </w:p>
    <w:p w:rsidR="000917A6" w:rsidRDefault="000917A6" w:rsidP="00C61CE5">
      <w:pPr>
        <w:pStyle w:val="ListParagraph"/>
        <w:spacing w:after="0" w:line="240" w:lineRule="auto"/>
        <w:ind w:left="1440"/>
        <w:contextualSpacing w:val="0"/>
        <w:rPr>
          <w:color w:val="1F497D"/>
        </w:rPr>
      </w:pPr>
    </w:p>
    <w:p w:rsidR="000917A6" w:rsidRDefault="000917A6" w:rsidP="000917A6">
      <w:pPr>
        <w:pStyle w:val="ListParagraph"/>
        <w:spacing w:after="0" w:line="240" w:lineRule="auto"/>
        <w:ind w:left="0"/>
        <w:contextualSpacing w:val="0"/>
        <w:rPr>
          <w:b/>
          <w:color w:val="000000" w:themeColor="text1"/>
          <w:sz w:val="24"/>
          <w:szCs w:val="24"/>
        </w:rPr>
      </w:pPr>
      <w:r w:rsidRPr="000917A6">
        <w:rPr>
          <w:b/>
          <w:color w:val="000000" w:themeColor="text1"/>
          <w:sz w:val="24"/>
          <w:szCs w:val="24"/>
        </w:rPr>
        <w:t>Notes</w:t>
      </w:r>
      <w:r>
        <w:rPr>
          <w:b/>
          <w:color w:val="000000" w:themeColor="text1"/>
          <w:sz w:val="24"/>
          <w:szCs w:val="24"/>
        </w:rPr>
        <w:t>:</w:t>
      </w:r>
    </w:p>
    <w:p w:rsidR="000917A6" w:rsidRDefault="000917A6" w:rsidP="000917A6">
      <w:pPr>
        <w:pStyle w:val="ListParagraph"/>
        <w:spacing w:after="0" w:line="240" w:lineRule="auto"/>
        <w:ind w:left="0"/>
        <w:contextualSpacing w:val="0"/>
        <w:rPr>
          <w:b/>
          <w:color w:val="000000" w:themeColor="text1"/>
          <w:sz w:val="24"/>
          <w:szCs w:val="24"/>
        </w:rPr>
      </w:pPr>
    </w:p>
    <w:p w:rsidR="000917A6" w:rsidRDefault="00941C2D" w:rsidP="002C0B0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testing of business continuity and disaster recovery plans plays a major part in the process of improving them as each test </w:t>
      </w:r>
      <w:r w:rsidR="002C0B03">
        <w:rPr>
          <w:color w:val="000000" w:themeColor="text1"/>
          <w:sz w:val="24"/>
          <w:szCs w:val="24"/>
        </w:rPr>
        <w:t xml:space="preserve">brings out </w:t>
      </w:r>
      <w:r>
        <w:rPr>
          <w:color w:val="000000" w:themeColor="text1"/>
          <w:sz w:val="24"/>
          <w:szCs w:val="24"/>
        </w:rPr>
        <w:t xml:space="preserve">new </w:t>
      </w:r>
      <w:r w:rsidR="002C0B03">
        <w:rPr>
          <w:color w:val="000000" w:themeColor="text1"/>
          <w:sz w:val="24"/>
          <w:szCs w:val="24"/>
        </w:rPr>
        <w:t>issues that need to be addressed.</w:t>
      </w:r>
    </w:p>
    <w:p w:rsidR="002C0B03" w:rsidRDefault="00941C2D" w:rsidP="002C0B0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Unfortunately, in most cases s</w:t>
      </w:r>
      <w:r w:rsidR="002C0B03">
        <w:rPr>
          <w:color w:val="000000" w:themeColor="text1"/>
          <w:sz w:val="24"/>
          <w:szCs w:val="24"/>
        </w:rPr>
        <w:t xml:space="preserve">ignificant real events </w:t>
      </w:r>
      <w:r>
        <w:rPr>
          <w:color w:val="000000" w:themeColor="text1"/>
          <w:sz w:val="24"/>
          <w:szCs w:val="24"/>
        </w:rPr>
        <w:t xml:space="preserve">are required to </w:t>
      </w:r>
      <w:r w:rsidR="002C0B03">
        <w:rPr>
          <w:color w:val="000000" w:themeColor="text1"/>
          <w:sz w:val="24"/>
          <w:szCs w:val="24"/>
        </w:rPr>
        <w:t>raise the BC/DR issue to the surface.</w:t>
      </w:r>
    </w:p>
    <w:p w:rsidR="002C0B03" w:rsidRPr="0013346E" w:rsidRDefault="00941C2D" w:rsidP="002C0B0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r w:rsidRPr="0013346E">
        <w:rPr>
          <w:color w:val="000000" w:themeColor="text1"/>
          <w:sz w:val="24"/>
          <w:szCs w:val="24"/>
        </w:rPr>
        <w:t>At w</w:t>
      </w:r>
      <w:r w:rsidR="002C0B03" w:rsidRPr="0013346E">
        <w:rPr>
          <w:color w:val="000000" w:themeColor="text1"/>
          <w:sz w:val="24"/>
          <w:szCs w:val="24"/>
        </w:rPr>
        <w:t>hat level do other institutions develop their plans</w:t>
      </w:r>
      <w:r w:rsidRPr="0013346E">
        <w:rPr>
          <w:color w:val="000000" w:themeColor="text1"/>
          <w:sz w:val="24"/>
          <w:szCs w:val="24"/>
        </w:rPr>
        <w:t>?</w:t>
      </w:r>
      <w:r w:rsidR="002C0B03" w:rsidRPr="0013346E">
        <w:rPr>
          <w:color w:val="000000" w:themeColor="text1"/>
          <w:sz w:val="24"/>
          <w:szCs w:val="24"/>
        </w:rPr>
        <w:t xml:space="preserve">  </w:t>
      </w:r>
      <w:r w:rsidRPr="0013346E">
        <w:rPr>
          <w:color w:val="000000" w:themeColor="text1"/>
          <w:sz w:val="24"/>
          <w:szCs w:val="24"/>
        </w:rPr>
        <w:t>Plans for each a</w:t>
      </w:r>
      <w:r w:rsidR="002C0B03" w:rsidRPr="0013346E">
        <w:rPr>
          <w:color w:val="000000" w:themeColor="text1"/>
          <w:sz w:val="24"/>
          <w:szCs w:val="24"/>
        </w:rPr>
        <w:t>pplication</w:t>
      </w:r>
      <w:r w:rsidRPr="0013346E">
        <w:rPr>
          <w:color w:val="000000" w:themeColor="text1"/>
          <w:sz w:val="24"/>
          <w:szCs w:val="24"/>
        </w:rPr>
        <w:t>; each b</w:t>
      </w:r>
      <w:r w:rsidR="002C0B03" w:rsidRPr="0013346E">
        <w:rPr>
          <w:color w:val="000000" w:themeColor="text1"/>
          <w:sz w:val="24"/>
          <w:szCs w:val="24"/>
        </w:rPr>
        <w:t>usiness unit</w:t>
      </w:r>
      <w:r w:rsidRPr="0013346E">
        <w:rPr>
          <w:color w:val="000000" w:themeColor="text1"/>
          <w:sz w:val="24"/>
          <w:szCs w:val="24"/>
        </w:rPr>
        <w:t>; or a s</w:t>
      </w:r>
      <w:r w:rsidR="002C0B03" w:rsidRPr="0013346E">
        <w:rPr>
          <w:color w:val="000000" w:themeColor="text1"/>
          <w:sz w:val="24"/>
          <w:szCs w:val="24"/>
        </w:rPr>
        <w:t>ingle institutional</w:t>
      </w:r>
      <w:r w:rsidRPr="0013346E">
        <w:rPr>
          <w:color w:val="000000" w:themeColor="text1"/>
          <w:sz w:val="24"/>
          <w:szCs w:val="24"/>
        </w:rPr>
        <w:t xml:space="preserve"> plan</w:t>
      </w:r>
      <w:r w:rsidR="002C0B03" w:rsidRPr="0013346E">
        <w:rPr>
          <w:color w:val="000000" w:themeColor="text1"/>
          <w:sz w:val="24"/>
          <w:szCs w:val="24"/>
        </w:rPr>
        <w:t>?</w:t>
      </w:r>
      <w:r w:rsidR="0013346E" w:rsidRPr="0013346E">
        <w:rPr>
          <w:color w:val="000000" w:themeColor="text1"/>
          <w:sz w:val="24"/>
          <w:szCs w:val="24"/>
        </w:rPr>
        <w:t xml:space="preserve">  Consensus appears to be that it is normally at the </w:t>
      </w:r>
      <w:r w:rsidR="0013346E">
        <w:rPr>
          <w:color w:val="000000" w:themeColor="text1"/>
          <w:sz w:val="24"/>
          <w:szCs w:val="24"/>
        </w:rPr>
        <w:t>b</w:t>
      </w:r>
      <w:r w:rsidR="002C0B03" w:rsidRPr="0013346E">
        <w:rPr>
          <w:color w:val="000000" w:themeColor="text1"/>
          <w:sz w:val="24"/>
          <w:szCs w:val="24"/>
        </w:rPr>
        <w:t>usiness process level.</w:t>
      </w:r>
    </w:p>
    <w:p w:rsidR="002C0B03" w:rsidRDefault="002C0B03" w:rsidP="002C0B0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What is </w:t>
      </w:r>
      <w:r w:rsidR="0013346E">
        <w:rPr>
          <w:color w:val="000000" w:themeColor="text1"/>
          <w:sz w:val="24"/>
          <w:szCs w:val="24"/>
        </w:rPr>
        <w:t xml:space="preserve">the definition of </w:t>
      </w:r>
      <w:r>
        <w:rPr>
          <w:color w:val="000000" w:themeColor="text1"/>
          <w:sz w:val="24"/>
          <w:szCs w:val="24"/>
        </w:rPr>
        <w:t>business continuity?  Are there two separate aspects to business continuity</w:t>
      </w:r>
      <w:r w:rsidR="0013346E">
        <w:rPr>
          <w:color w:val="000000" w:themeColor="text1"/>
          <w:sz w:val="24"/>
          <w:szCs w:val="24"/>
        </w:rPr>
        <w:t>; business process and IT aspects</w:t>
      </w:r>
      <w:r>
        <w:rPr>
          <w:color w:val="000000" w:themeColor="text1"/>
          <w:sz w:val="24"/>
          <w:szCs w:val="24"/>
        </w:rPr>
        <w:t>?</w:t>
      </w:r>
    </w:p>
    <w:p w:rsidR="002C0B03" w:rsidRPr="0013346E" w:rsidRDefault="002C0B03" w:rsidP="002C0B0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r w:rsidRPr="0013346E">
        <w:rPr>
          <w:color w:val="000000" w:themeColor="text1"/>
          <w:sz w:val="24"/>
          <w:szCs w:val="24"/>
        </w:rPr>
        <w:t xml:space="preserve">How do you </w:t>
      </w:r>
      <w:r w:rsidR="0013346E" w:rsidRPr="0013346E">
        <w:rPr>
          <w:color w:val="000000" w:themeColor="text1"/>
          <w:sz w:val="24"/>
          <w:szCs w:val="24"/>
        </w:rPr>
        <w:t>draw the attention of campus units to business continuity</w:t>
      </w:r>
      <w:r w:rsidRPr="0013346E">
        <w:rPr>
          <w:color w:val="000000" w:themeColor="text1"/>
          <w:sz w:val="24"/>
          <w:szCs w:val="24"/>
        </w:rPr>
        <w:t>?</w:t>
      </w:r>
      <w:r w:rsidR="0013346E" w:rsidRPr="0013346E">
        <w:rPr>
          <w:color w:val="000000" w:themeColor="text1"/>
          <w:sz w:val="24"/>
          <w:szCs w:val="24"/>
        </w:rPr>
        <w:t xml:space="preserve">  Still a problem.</w:t>
      </w:r>
      <w:r w:rsidR="0013346E">
        <w:rPr>
          <w:color w:val="000000" w:themeColor="text1"/>
          <w:sz w:val="24"/>
          <w:szCs w:val="24"/>
        </w:rPr>
        <w:t xml:space="preserve">  I</w:t>
      </w:r>
      <w:r w:rsidRPr="0013346E">
        <w:rPr>
          <w:color w:val="000000" w:themeColor="text1"/>
          <w:sz w:val="24"/>
          <w:szCs w:val="24"/>
        </w:rPr>
        <w:t xml:space="preserve">T </w:t>
      </w:r>
      <w:r w:rsidR="0013346E">
        <w:rPr>
          <w:color w:val="000000" w:themeColor="text1"/>
          <w:sz w:val="24"/>
          <w:szCs w:val="24"/>
        </w:rPr>
        <w:t xml:space="preserve">still </w:t>
      </w:r>
      <w:r w:rsidRPr="0013346E">
        <w:rPr>
          <w:color w:val="000000" w:themeColor="text1"/>
          <w:sz w:val="24"/>
          <w:szCs w:val="24"/>
        </w:rPr>
        <w:t>tends to drive it, but where is the business participation?</w:t>
      </w:r>
    </w:p>
    <w:p w:rsidR="002C0B03" w:rsidRDefault="002C185B" w:rsidP="002C0B0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How do you get the buy-in?  </w:t>
      </w:r>
      <w:r w:rsidR="0013346E">
        <w:rPr>
          <w:color w:val="000000" w:themeColor="text1"/>
          <w:sz w:val="24"/>
          <w:szCs w:val="24"/>
        </w:rPr>
        <w:t xml:space="preserve">Unfortunately from </w:t>
      </w:r>
      <w:r>
        <w:rPr>
          <w:color w:val="000000" w:themeColor="text1"/>
          <w:sz w:val="24"/>
          <w:szCs w:val="24"/>
        </w:rPr>
        <w:t>a significant emotional event.</w:t>
      </w:r>
    </w:p>
    <w:p w:rsidR="002C185B" w:rsidRDefault="002C185B" w:rsidP="002C0B0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LSU developed an </w:t>
      </w:r>
      <w:r w:rsidR="0013346E">
        <w:rPr>
          <w:color w:val="000000" w:themeColor="text1"/>
          <w:sz w:val="24"/>
          <w:szCs w:val="24"/>
        </w:rPr>
        <w:t>emergency operations center (</w:t>
      </w:r>
      <w:r>
        <w:rPr>
          <w:color w:val="000000" w:themeColor="text1"/>
          <w:sz w:val="24"/>
          <w:szCs w:val="24"/>
        </w:rPr>
        <w:t>EOC</w:t>
      </w:r>
      <w:r w:rsidR="0013346E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after Katrina.  </w:t>
      </w:r>
      <w:r w:rsidR="0013346E">
        <w:rPr>
          <w:color w:val="000000" w:themeColor="text1"/>
          <w:sz w:val="24"/>
          <w:szCs w:val="24"/>
        </w:rPr>
        <w:t>How about other institutions?</w:t>
      </w:r>
      <w:r>
        <w:rPr>
          <w:color w:val="000000" w:themeColor="text1"/>
          <w:sz w:val="24"/>
          <w:szCs w:val="24"/>
        </w:rPr>
        <w:t xml:space="preserve">  Several </w:t>
      </w:r>
      <w:r w:rsidR="0013346E">
        <w:rPr>
          <w:color w:val="000000" w:themeColor="text1"/>
          <w:sz w:val="24"/>
          <w:szCs w:val="24"/>
        </w:rPr>
        <w:t>formed them</w:t>
      </w:r>
      <w:r>
        <w:rPr>
          <w:color w:val="000000" w:themeColor="text1"/>
          <w:sz w:val="24"/>
          <w:szCs w:val="24"/>
        </w:rPr>
        <w:t xml:space="preserve"> as well </w:t>
      </w:r>
      <w:r w:rsidR="0013346E">
        <w:rPr>
          <w:color w:val="000000" w:themeColor="text1"/>
          <w:sz w:val="24"/>
          <w:szCs w:val="24"/>
        </w:rPr>
        <w:t xml:space="preserve">in the wake of </w:t>
      </w:r>
      <w:r>
        <w:rPr>
          <w:color w:val="000000" w:themeColor="text1"/>
          <w:sz w:val="24"/>
          <w:szCs w:val="24"/>
        </w:rPr>
        <w:t>9/11.</w:t>
      </w:r>
    </w:p>
    <w:p w:rsidR="002C185B" w:rsidRDefault="002C185B" w:rsidP="002C0B0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Getting attention</w:t>
      </w:r>
      <w:r w:rsidR="0013346E">
        <w:rPr>
          <w:color w:val="000000" w:themeColor="text1"/>
          <w:sz w:val="24"/>
          <w:szCs w:val="24"/>
        </w:rPr>
        <w:t xml:space="preserve"> for business continuity planning</w:t>
      </w:r>
      <w:r>
        <w:rPr>
          <w:color w:val="000000" w:themeColor="text1"/>
          <w:sz w:val="24"/>
          <w:szCs w:val="24"/>
        </w:rPr>
        <w:t>: us</w:t>
      </w:r>
      <w:r w:rsidR="0013346E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 scenarios to raise awareness.  Desktop exercises are moderately effective. </w:t>
      </w:r>
    </w:p>
    <w:p w:rsidR="002C185B" w:rsidRDefault="002C185B" w:rsidP="002C0B0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Business units are gun shy of </w:t>
      </w:r>
      <w:r w:rsidR="0013346E">
        <w:rPr>
          <w:color w:val="000000" w:themeColor="text1"/>
          <w:sz w:val="24"/>
          <w:szCs w:val="24"/>
        </w:rPr>
        <w:t xml:space="preserve">business continuity </w:t>
      </w:r>
      <w:r>
        <w:rPr>
          <w:color w:val="000000" w:themeColor="text1"/>
          <w:sz w:val="24"/>
          <w:szCs w:val="24"/>
        </w:rPr>
        <w:t xml:space="preserve">planning.  </w:t>
      </w:r>
      <w:r w:rsidR="0013346E">
        <w:rPr>
          <w:color w:val="000000" w:themeColor="text1"/>
          <w:sz w:val="24"/>
          <w:szCs w:val="24"/>
        </w:rPr>
        <w:t xml:space="preserve">Try to build this planning </w:t>
      </w:r>
      <w:r>
        <w:rPr>
          <w:color w:val="000000" w:themeColor="text1"/>
          <w:sz w:val="24"/>
          <w:szCs w:val="24"/>
        </w:rPr>
        <w:t>into business planning mechanisms</w:t>
      </w:r>
      <w:r w:rsidR="0013346E">
        <w:rPr>
          <w:color w:val="000000" w:themeColor="text1"/>
          <w:sz w:val="24"/>
          <w:szCs w:val="24"/>
        </w:rPr>
        <w:t xml:space="preserve"> for new processes and services</w:t>
      </w:r>
      <w:r>
        <w:rPr>
          <w:color w:val="000000" w:themeColor="text1"/>
          <w:sz w:val="24"/>
          <w:szCs w:val="24"/>
        </w:rPr>
        <w:t xml:space="preserve">.  </w:t>
      </w:r>
    </w:p>
    <w:p w:rsidR="002C185B" w:rsidRDefault="002C185B" w:rsidP="002C0B0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 doesn’t own business continuity</w:t>
      </w:r>
      <w:r w:rsidR="0013346E">
        <w:rPr>
          <w:color w:val="000000" w:themeColor="text1"/>
          <w:sz w:val="24"/>
          <w:szCs w:val="24"/>
        </w:rPr>
        <w:t>, but it keeps falling to IT since technology is present in most business processes</w:t>
      </w:r>
      <w:r>
        <w:rPr>
          <w:color w:val="000000" w:themeColor="text1"/>
          <w:sz w:val="24"/>
          <w:szCs w:val="24"/>
        </w:rPr>
        <w:t>.</w:t>
      </w:r>
      <w:r w:rsidR="0013346E">
        <w:rPr>
          <w:color w:val="000000" w:themeColor="text1"/>
          <w:sz w:val="24"/>
          <w:szCs w:val="24"/>
        </w:rPr>
        <w:t xml:space="preserve">  </w:t>
      </w:r>
    </w:p>
    <w:p w:rsidR="002C185B" w:rsidRPr="0013346E" w:rsidRDefault="002C185B" w:rsidP="0013346E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0013346E">
        <w:rPr>
          <w:color w:val="000000" w:themeColor="text1"/>
          <w:sz w:val="24"/>
          <w:szCs w:val="24"/>
        </w:rPr>
        <w:t xml:space="preserve">  </w:t>
      </w:r>
    </w:p>
    <w:p w:rsidR="000917A6" w:rsidRDefault="000917A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6900FD" w:rsidRPr="00C463D5" w:rsidRDefault="00C61CE5" w:rsidP="00C61CE5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463D5">
        <w:rPr>
          <w:b/>
          <w:color w:val="000000" w:themeColor="text1"/>
          <w:sz w:val="24"/>
          <w:szCs w:val="24"/>
        </w:rPr>
        <w:lastRenderedPageBreak/>
        <w:t xml:space="preserve">Group 3:  </w:t>
      </w:r>
      <w:r w:rsidR="006900FD" w:rsidRPr="00C463D5">
        <w:rPr>
          <w:b/>
          <w:color w:val="000000" w:themeColor="text1"/>
          <w:sz w:val="24"/>
          <w:szCs w:val="24"/>
        </w:rPr>
        <w:t xml:space="preserve">BC/DR </w:t>
      </w:r>
      <w:r w:rsidR="00F90E3D">
        <w:rPr>
          <w:b/>
          <w:color w:val="000000" w:themeColor="text1"/>
          <w:sz w:val="24"/>
          <w:szCs w:val="24"/>
        </w:rPr>
        <w:t>When Budgets are Tight</w:t>
      </w:r>
    </w:p>
    <w:p w:rsidR="009F75A7" w:rsidRPr="003F4BA2" w:rsidRDefault="00C463D5" w:rsidP="003F4B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3F4BA2">
        <w:rPr>
          <w:color w:val="000000" w:themeColor="text1"/>
        </w:rPr>
        <w:t xml:space="preserve">Are there ways to </w:t>
      </w:r>
      <w:r w:rsidR="009F75A7" w:rsidRPr="003F4BA2">
        <w:rPr>
          <w:color w:val="000000" w:themeColor="text1"/>
        </w:rPr>
        <w:t xml:space="preserve">make </w:t>
      </w:r>
      <w:r w:rsidRPr="003F4BA2">
        <w:rPr>
          <w:color w:val="000000" w:themeColor="text1"/>
        </w:rPr>
        <w:t xml:space="preserve">up the shortfall </w:t>
      </w:r>
      <w:r w:rsidR="003F4BA2" w:rsidRPr="003F4BA2">
        <w:rPr>
          <w:color w:val="000000" w:themeColor="text1"/>
        </w:rPr>
        <w:t>in disaster recovery planning and</w:t>
      </w:r>
      <w:r w:rsidR="003F4BA2" w:rsidRPr="003F4BA2">
        <w:rPr>
          <w:rFonts w:eastAsia="Times New Roman" w:cstheme="minorHAnsi"/>
          <w:color w:val="000000" w:themeColor="text1"/>
        </w:rPr>
        <w:t xml:space="preserve"> </w:t>
      </w:r>
      <w:r w:rsidR="003F4BA2" w:rsidRPr="003F4BA2">
        <w:rPr>
          <w:color w:val="000000" w:themeColor="text1"/>
        </w:rPr>
        <w:t xml:space="preserve">measures </w:t>
      </w:r>
      <w:r w:rsidRPr="003F4BA2">
        <w:rPr>
          <w:color w:val="000000" w:themeColor="text1"/>
        </w:rPr>
        <w:t xml:space="preserve">through institutional collaboration?  </w:t>
      </w:r>
    </w:p>
    <w:p w:rsidR="001B011C" w:rsidRDefault="00C463D5" w:rsidP="00C463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1B011C">
        <w:rPr>
          <w:rFonts w:eastAsia="Times New Roman" w:cstheme="minorHAnsi"/>
          <w:color w:val="000000" w:themeColor="text1"/>
        </w:rPr>
        <w:t xml:space="preserve">Do you have </w:t>
      </w:r>
      <w:r w:rsidR="003F4BA2">
        <w:rPr>
          <w:rFonts w:eastAsia="Times New Roman" w:cstheme="minorHAnsi"/>
          <w:color w:val="000000" w:themeColor="text1"/>
        </w:rPr>
        <w:t>business continuity/disaster recovery</w:t>
      </w:r>
      <w:r w:rsidRPr="001B011C">
        <w:rPr>
          <w:rFonts w:eastAsia="Times New Roman" w:cstheme="minorHAnsi"/>
          <w:color w:val="000000" w:themeColor="text1"/>
        </w:rPr>
        <w:t xml:space="preserve"> </w:t>
      </w:r>
      <w:r w:rsidR="003F4BA2">
        <w:rPr>
          <w:rFonts w:eastAsia="Times New Roman" w:cstheme="minorHAnsi"/>
          <w:color w:val="000000" w:themeColor="text1"/>
        </w:rPr>
        <w:t xml:space="preserve">planning </w:t>
      </w:r>
      <w:r w:rsidRPr="001B011C">
        <w:rPr>
          <w:rFonts w:eastAsia="Times New Roman" w:cstheme="minorHAnsi"/>
          <w:color w:val="000000" w:themeColor="text1"/>
        </w:rPr>
        <w:t xml:space="preserve">agreements </w:t>
      </w:r>
      <w:r w:rsidR="001B011C" w:rsidRPr="001B011C">
        <w:rPr>
          <w:rFonts w:eastAsia="Times New Roman" w:cstheme="minorHAnsi"/>
          <w:color w:val="000000" w:themeColor="text1"/>
        </w:rPr>
        <w:t xml:space="preserve">in place </w:t>
      </w:r>
      <w:r w:rsidRPr="001B011C">
        <w:rPr>
          <w:rFonts w:eastAsia="Times New Roman" w:cstheme="minorHAnsi"/>
          <w:color w:val="000000" w:themeColor="text1"/>
        </w:rPr>
        <w:t>with local government, public safety officials, or other universities</w:t>
      </w:r>
      <w:r w:rsidR="003F4BA2">
        <w:rPr>
          <w:rFonts w:eastAsia="Times New Roman" w:cstheme="minorHAnsi"/>
          <w:color w:val="000000" w:themeColor="text1"/>
        </w:rPr>
        <w:t>?</w:t>
      </w:r>
    </w:p>
    <w:p w:rsidR="006900FD" w:rsidRPr="001B011C" w:rsidRDefault="006900FD" w:rsidP="00C463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1B011C">
        <w:rPr>
          <w:color w:val="000000" w:themeColor="text1"/>
        </w:rPr>
        <w:t xml:space="preserve">What strategies has your institution used to enhance or maintain </w:t>
      </w:r>
      <w:r w:rsidR="00F90E3D">
        <w:rPr>
          <w:color w:val="000000" w:themeColor="text1"/>
        </w:rPr>
        <w:t xml:space="preserve">the </w:t>
      </w:r>
      <w:r w:rsidRPr="001B011C">
        <w:rPr>
          <w:color w:val="000000" w:themeColor="text1"/>
        </w:rPr>
        <w:t xml:space="preserve">status quo with </w:t>
      </w:r>
      <w:r w:rsidR="003F4BA2">
        <w:rPr>
          <w:color w:val="000000" w:themeColor="text1"/>
        </w:rPr>
        <w:t>business continuity/disaster recovery planning</w:t>
      </w:r>
      <w:r w:rsidRPr="001B011C">
        <w:rPr>
          <w:color w:val="000000" w:themeColor="text1"/>
        </w:rPr>
        <w:t xml:space="preserve"> during the budget downturns?   </w:t>
      </w:r>
    </w:p>
    <w:p w:rsidR="006900FD" w:rsidRDefault="006900FD" w:rsidP="006900FD">
      <w:pPr>
        <w:rPr>
          <w:color w:val="1F497D"/>
        </w:rPr>
      </w:pPr>
    </w:p>
    <w:p w:rsidR="00950F0E" w:rsidRDefault="000917A6">
      <w:pPr>
        <w:rPr>
          <w:rFonts w:cstheme="minorHAnsi"/>
          <w:b/>
        </w:rPr>
      </w:pPr>
      <w:r w:rsidRPr="000917A6">
        <w:rPr>
          <w:rFonts w:cstheme="minorHAnsi"/>
          <w:b/>
        </w:rPr>
        <w:t>Notes:</w:t>
      </w:r>
    </w:p>
    <w:p w:rsidR="000917A6" w:rsidRDefault="00B06018" w:rsidP="00B06018">
      <w:pPr>
        <w:pStyle w:val="ListParagraph"/>
        <w:numPr>
          <w:ilvl w:val="0"/>
          <w:numId w:val="22"/>
        </w:numPr>
        <w:rPr>
          <w:rFonts w:cstheme="minorHAnsi"/>
        </w:rPr>
      </w:pPr>
      <w:r w:rsidRPr="00B06018">
        <w:rPr>
          <w:rFonts w:cstheme="minorHAnsi"/>
        </w:rPr>
        <w:t>Virtualization</w:t>
      </w:r>
      <w:r w:rsidR="008367AA">
        <w:rPr>
          <w:rFonts w:cstheme="minorHAnsi"/>
        </w:rPr>
        <w:t xml:space="preserve"> provides choices </w:t>
      </w:r>
      <w:r>
        <w:rPr>
          <w:rFonts w:cstheme="minorHAnsi"/>
        </w:rPr>
        <w:t xml:space="preserve">in moving infrastructure </w:t>
      </w:r>
      <w:r w:rsidR="008367AA">
        <w:rPr>
          <w:rFonts w:cstheme="minorHAnsi"/>
        </w:rPr>
        <w:t>prior to warned</w:t>
      </w:r>
      <w:r>
        <w:rPr>
          <w:rFonts w:cstheme="minorHAnsi"/>
        </w:rPr>
        <w:t xml:space="preserve"> event</w:t>
      </w:r>
      <w:r w:rsidR="008367AA">
        <w:rPr>
          <w:rFonts w:cstheme="minorHAnsi"/>
        </w:rPr>
        <w:t>s and for recovery following an unforeseen event</w:t>
      </w:r>
      <w:r>
        <w:rPr>
          <w:rFonts w:cstheme="minorHAnsi"/>
        </w:rPr>
        <w:t xml:space="preserve">.  </w:t>
      </w:r>
      <w:r w:rsidR="008367AA">
        <w:rPr>
          <w:rFonts w:cstheme="minorHAnsi"/>
        </w:rPr>
        <w:t>C</w:t>
      </w:r>
      <w:r>
        <w:rPr>
          <w:rFonts w:cstheme="minorHAnsi"/>
        </w:rPr>
        <w:t xml:space="preserve">ost savings </w:t>
      </w:r>
      <w:r w:rsidR="008367AA">
        <w:rPr>
          <w:rFonts w:cstheme="minorHAnsi"/>
        </w:rPr>
        <w:t>from virtualization can be leveraged for improving an institution’s disaster recovery stance</w:t>
      </w:r>
      <w:r>
        <w:rPr>
          <w:rFonts w:cstheme="minorHAnsi"/>
        </w:rPr>
        <w:t>.</w:t>
      </w:r>
    </w:p>
    <w:p w:rsidR="00B06018" w:rsidRDefault="00B06018" w:rsidP="00B0601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Disaster avoidance </w:t>
      </w:r>
      <w:r w:rsidR="008367AA">
        <w:rPr>
          <w:rFonts w:cstheme="minorHAnsi"/>
        </w:rPr>
        <w:t xml:space="preserve">and </w:t>
      </w:r>
      <w:r>
        <w:rPr>
          <w:rFonts w:cstheme="minorHAnsi"/>
        </w:rPr>
        <w:t>risk analysis can reduce costs</w:t>
      </w:r>
      <w:r w:rsidR="008367AA">
        <w:rPr>
          <w:rFonts w:cstheme="minorHAnsi"/>
        </w:rPr>
        <w:t xml:space="preserve"> by </w:t>
      </w:r>
      <w:r w:rsidR="0034093E">
        <w:rPr>
          <w:rFonts w:cstheme="minorHAnsi"/>
        </w:rPr>
        <w:t>reducing the incidence of hazardous events.</w:t>
      </w:r>
    </w:p>
    <w:p w:rsidR="00B06018" w:rsidRDefault="0034093E" w:rsidP="00B0601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Do any institutions have r</w:t>
      </w:r>
      <w:r w:rsidR="00B06018">
        <w:rPr>
          <w:rFonts w:cstheme="minorHAnsi"/>
        </w:rPr>
        <w:t>eciprocity agreements</w:t>
      </w:r>
      <w:r>
        <w:rPr>
          <w:rFonts w:cstheme="minorHAnsi"/>
        </w:rPr>
        <w:t xml:space="preserve"> in place</w:t>
      </w:r>
      <w:r w:rsidR="00B06018">
        <w:rPr>
          <w:rFonts w:cstheme="minorHAnsi"/>
        </w:rPr>
        <w:t>?  Some agreements are in place with no issues</w:t>
      </w:r>
      <w:r>
        <w:rPr>
          <w:rFonts w:cstheme="minorHAnsi"/>
        </w:rPr>
        <w:t xml:space="preserve">, but no </w:t>
      </w:r>
      <w:r w:rsidR="00B06018">
        <w:rPr>
          <w:rFonts w:cstheme="minorHAnsi"/>
        </w:rPr>
        <w:t xml:space="preserve">one </w:t>
      </w:r>
      <w:r>
        <w:rPr>
          <w:rFonts w:cstheme="minorHAnsi"/>
        </w:rPr>
        <w:t xml:space="preserve">reported a case where </w:t>
      </w:r>
      <w:r w:rsidR="00B06018">
        <w:rPr>
          <w:rFonts w:cstheme="minorHAnsi"/>
        </w:rPr>
        <w:t>a reciprocity agreement</w:t>
      </w:r>
      <w:r>
        <w:rPr>
          <w:rFonts w:cstheme="minorHAnsi"/>
        </w:rPr>
        <w:t xml:space="preserve"> was activated</w:t>
      </w:r>
      <w:r w:rsidR="00B06018">
        <w:rPr>
          <w:rFonts w:cstheme="minorHAnsi"/>
        </w:rPr>
        <w:t xml:space="preserve">.  </w:t>
      </w:r>
    </w:p>
    <w:p w:rsidR="00B06018" w:rsidRDefault="0034093E" w:rsidP="00B0601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There is t</w:t>
      </w:r>
      <w:r w:rsidR="00B06018">
        <w:rPr>
          <w:rFonts w:cstheme="minorHAnsi"/>
        </w:rPr>
        <w:t xml:space="preserve">oo much political “crap” to get </w:t>
      </w:r>
      <w:r>
        <w:rPr>
          <w:rFonts w:cstheme="minorHAnsi"/>
        </w:rPr>
        <w:t xml:space="preserve">effective </w:t>
      </w:r>
      <w:r w:rsidR="00B06018">
        <w:rPr>
          <w:rFonts w:cstheme="minorHAnsi"/>
        </w:rPr>
        <w:t>reciprocity</w:t>
      </w:r>
      <w:r>
        <w:rPr>
          <w:rFonts w:cstheme="minorHAnsi"/>
        </w:rPr>
        <w:t xml:space="preserve"> agreements</w:t>
      </w:r>
      <w:r w:rsidR="00B06018">
        <w:rPr>
          <w:rFonts w:cstheme="minorHAnsi"/>
        </w:rPr>
        <w:t xml:space="preserve"> in place.</w:t>
      </w:r>
    </w:p>
    <w:p w:rsidR="00FA531B" w:rsidRDefault="00FA531B" w:rsidP="00B0601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Anyone using </w:t>
      </w:r>
      <w:proofErr w:type="spellStart"/>
      <w:r>
        <w:rPr>
          <w:rFonts w:cstheme="minorHAnsi"/>
        </w:rPr>
        <w:t>Kuali</w:t>
      </w:r>
      <w:proofErr w:type="spellEnd"/>
      <w:r>
        <w:rPr>
          <w:rFonts w:cstheme="minorHAnsi"/>
        </w:rPr>
        <w:t xml:space="preserve"> Ready? </w:t>
      </w:r>
      <w:r w:rsidR="0034093E">
        <w:rPr>
          <w:rFonts w:cstheme="minorHAnsi"/>
        </w:rPr>
        <w:t xml:space="preserve"> </w:t>
      </w:r>
      <w:r>
        <w:rPr>
          <w:rFonts w:cstheme="minorHAnsi"/>
        </w:rPr>
        <w:t>No.  Penn is using Shadow Planner.</w:t>
      </w:r>
    </w:p>
    <w:p w:rsidR="00870385" w:rsidRDefault="0034093E" w:rsidP="00B0601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Software t</w:t>
      </w:r>
      <w:r w:rsidR="00870385">
        <w:rPr>
          <w:rFonts w:cstheme="minorHAnsi"/>
        </w:rPr>
        <w:t xml:space="preserve">ools are not solutions to </w:t>
      </w:r>
      <w:r>
        <w:rPr>
          <w:rFonts w:cstheme="minorHAnsi"/>
        </w:rPr>
        <w:t xml:space="preserve">business continuity in and of themselves.  They </w:t>
      </w:r>
      <w:r w:rsidR="00870385">
        <w:rPr>
          <w:rFonts w:cstheme="minorHAnsi"/>
        </w:rPr>
        <w:t xml:space="preserve">do allow </w:t>
      </w:r>
      <w:r>
        <w:rPr>
          <w:rFonts w:cstheme="minorHAnsi"/>
        </w:rPr>
        <w:t xml:space="preserve">institution’s </w:t>
      </w:r>
      <w:r w:rsidR="00870385">
        <w:rPr>
          <w:rFonts w:cstheme="minorHAnsi"/>
        </w:rPr>
        <w:t>to prompt process owners to update plans.</w:t>
      </w:r>
    </w:p>
    <w:p w:rsidR="00FA531B" w:rsidRPr="00870385" w:rsidRDefault="00FA531B" w:rsidP="00870385">
      <w:pPr>
        <w:rPr>
          <w:rFonts w:cstheme="minorHAnsi"/>
        </w:rPr>
      </w:pPr>
    </w:p>
    <w:p w:rsidR="000917A6" w:rsidRPr="000917A6" w:rsidRDefault="000917A6">
      <w:pPr>
        <w:rPr>
          <w:rFonts w:cstheme="minorHAnsi"/>
        </w:rPr>
      </w:pPr>
    </w:p>
    <w:sectPr w:rsidR="000917A6" w:rsidRPr="0009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69"/>
    <w:multiLevelType w:val="multilevel"/>
    <w:tmpl w:val="ADD09256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5249B"/>
    <w:multiLevelType w:val="multilevel"/>
    <w:tmpl w:val="3346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AE64050"/>
    <w:multiLevelType w:val="multilevel"/>
    <w:tmpl w:val="F97A7C20"/>
    <w:lvl w:ilvl="0">
      <w:start w:val="6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28524D4"/>
    <w:multiLevelType w:val="multilevel"/>
    <w:tmpl w:val="FE6C2ADC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90506"/>
    <w:multiLevelType w:val="multilevel"/>
    <w:tmpl w:val="BF6A0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B5962"/>
    <w:multiLevelType w:val="multilevel"/>
    <w:tmpl w:val="B56EBBB6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A2ED6"/>
    <w:multiLevelType w:val="multilevel"/>
    <w:tmpl w:val="0F88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12390D"/>
    <w:multiLevelType w:val="hybridMultilevel"/>
    <w:tmpl w:val="EEF6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F0C39"/>
    <w:multiLevelType w:val="hybridMultilevel"/>
    <w:tmpl w:val="0E42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1720F"/>
    <w:multiLevelType w:val="hybridMultilevel"/>
    <w:tmpl w:val="FDBC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014F2"/>
    <w:multiLevelType w:val="multilevel"/>
    <w:tmpl w:val="58CE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702F77"/>
    <w:multiLevelType w:val="multilevel"/>
    <w:tmpl w:val="2D02EF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3FA634C"/>
    <w:multiLevelType w:val="multilevel"/>
    <w:tmpl w:val="591C1B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960C0"/>
    <w:multiLevelType w:val="multilevel"/>
    <w:tmpl w:val="EDEA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A67E30"/>
    <w:multiLevelType w:val="hybridMultilevel"/>
    <w:tmpl w:val="8C2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D12FC"/>
    <w:multiLevelType w:val="hybridMultilevel"/>
    <w:tmpl w:val="2454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84A12"/>
    <w:multiLevelType w:val="multilevel"/>
    <w:tmpl w:val="B614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5D749F"/>
    <w:multiLevelType w:val="multilevel"/>
    <w:tmpl w:val="B804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704307"/>
    <w:multiLevelType w:val="hybridMultilevel"/>
    <w:tmpl w:val="4DFC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B3214"/>
    <w:multiLevelType w:val="multilevel"/>
    <w:tmpl w:val="F1169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1441B96"/>
    <w:multiLevelType w:val="hybridMultilevel"/>
    <w:tmpl w:val="FC6C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E21D1"/>
    <w:multiLevelType w:val="multilevel"/>
    <w:tmpl w:val="F8B4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3"/>
  </w:num>
  <w:num w:numId="8">
    <w:abstractNumId w:val="13"/>
  </w:num>
  <w:num w:numId="9">
    <w:abstractNumId w:val="5"/>
  </w:num>
  <w:num w:numId="10">
    <w:abstractNumId w:val="16"/>
  </w:num>
  <w:num w:numId="11">
    <w:abstractNumId w:val="12"/>
  </w:num>
  <w:num w:numId="12">
    <w:abstractNumId w:val="2"/>
  </w:num>
  <w:num w:numId="13">
    <w:abstractNumId w:val="19"/>
  </w:num>
  <w:num w:numId="14">
    <w:abstractNumId w:val="1"/>
  </w:num>
  <w:num w:numId="15">
    <w:abstractNumId w:val="21"/>
  </w:num>
  <w:num w:numId="16">
    <w:abstractNumId w:val="20"/>
  </w:num>
  <w:num w:numId="17">
    <w:abstractNumId w:val="20"/>
  </w:num>
  <w:num w:numId="18">
    <w:abstractNumId w:val="14"/>
  </w:num>
  <w:num w:numId="19">
    <w:abstractNumId w:val="9"/>
  </w:num>
  <w:num w:numId="20">
    <w:abstractNumId w:val="15"/>
  </w:num>
  <w:num w:numId="21">
    <w:abstractNumId w:val="7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51"/>
    <w:rsid w:val="000917A6"/>
    <w:rsid w:val="0013346E"/>
    <w:rsid w:val="001B011C"/>
    <w:rsid w:val="0024330E"/>
    <w:rsid w:val="002822CD"/>
    <w:rsid w:val="002A4C92"/>
    <w:rsid w:val="002C0B03"/>
    <w:rsid w:val="002C185B"/>
    <w:rsid w:val="00320270"/>
    <w:rsid w:val="0034093E"/>
    <w:rsid w:val="003F4BA2"/>
    <w:rsid w:val="004B75ED"/>
    <w:rsid w:val="00562D36"/>
    <w:rsid w:val="005D0DB8"/>
    <w:rsid w:val="005F6020"/>
    <w:rsid w:val="00617FE8"/>
    <w:rsid w:val="00633FBC"/>
    <w:rsid w:val="006830B7"/>
    <w:rsid w:val="00687309"/>
    <w:rsid w:val="006900FD"/>
    <w:rsid w:val="00732C20"/>
    <w:rsid w:val="00783D3C"/>
    <w:rsid w:val="008367AA"/>
    <w:rsid w:val="00870385"/>
    <w:rsid w:val="00881751"/>
    <w:rsid w:val="008C44A9"/>
    <w:rsid w:val="00941C2D"/>
    <w:rsid w:val="00950F0E"/>
    <w:rsid w:val="009F75A7"/>
    <w:rsid w:val="00A93904"/>
    <w:rsid w:val="00A96D82"/>
    <w:rsid w:val="00AA5053"/>
    <w:rsid w:val="00B06018"/>
    <w:rsid w:val="00B4739D"/>
    <w:rsid w:val="00BC7DC2"/>
    <w:rsid w:val="00C463D5"/>
    <w:rsid w:val="00C61CE5"/>
    <w:rsid w:val="00D54F64"/>
    <w:rsid w:val="00E029CB"/>
    <w:rsid w:val="00F520BD"/>
    <w:rsid w:val="00F90E3D"/>
    <w:rsid w:val="00FA531B"/>
    <w:rsid w:val="00F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 Nichols</dc:creator>
  <cp:lastModifiedBy>John C Borne</cp:lastModifiedBy>
  <cp:revision>20</cp:revision>
  <dcterms:created xsi:type="dcterms:W3CDTF">2011-10-20T20:31:00Z</dcterms:created>
  <dcterms:modified xsi:type="dcterms:W3CDTF">2011-10-21T02:34:00Z</dcterms:modified>
</cp:coreProperties>
</file>