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2F" w:rsidRPr="00381B19" w:rsidRDefault="0011320A">
      <w:pPr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b/>
          <w:sz w:val="26"/>
          <w:szCs w:val="26"/>
        </w:rPr>
        <w:t>A Thought Experiment</w:t>
      </w:r>
      <w:r w:rsidR="00DE7A06" w:rsidRPr="00381B19">
        <w:rPr>
          <w:rFonts w:ascii="Palatino Linotype" w:hAnsi="Palatino Linotype"/>
          <w:b/>
          <w:sz w:val="26"/>
          <w:szCs w:val="26"/>
        </w:rPr>
        <w:t xml:space="preserve">—Planning for </w:t>
      </w:r>
      <w:r w:rsidR="003F3181" w:rsidRPr="00381B19">
        <w:rPr>
          <w:rFonts w:ascii="Palatino Linotype" w:hAnsi="Palatino Linotype"/>
          <w:b/>
          <w:sz w:val="26"/>
          <w:szCs w:val="26"/>
        </w:rPr>
        <w:t>the</w:t>
      </w:r>
      <w:r w:rsidR="00DE7A06" w:rsidRPr="00381B19">
        <w:rPr>
          <w:rFonts w:ascii="Palatino Linotype" w:hAnsi="Palatino Linotype"/>
          <w:b/>
          <w:sz w:val="26"/>
          <w:szCs w:val="26"/>
        </w:rPr>
        <w:t xml:space="preserve"> Future</w:t>
      </w:r>
      <w:r w:rsidR="003F3181" w:rsidRPr="00381B19">
        <w:rPr>
          <w:rFonts w:ascii="Palatino Linotype" w:hAnsi="Palatino Linotype"/>
          <w:b/>
          <w:sz w:val="26"/>
          <w:szCs w:val="26"/>
        </w:rPr>
        <w:t xml:space="preserve"> of IT</w:t>
      </w:r>
    </w:p>
    <w:p w:rsidR="0011320A" w:rsidRPr="00381B19" w:rsidRDefault="006C7094">
      <w:pPr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>October, 2015</w:t>
      </w:r>
    </w:p>
    <w:p w:rsidR="003B6713" w:rsidRPr="00381B19" w:rsidRDefault="003B6713" w:rsidP="0011320A">
      <w:pPr>
        <w:rPr>
          <w:rFonts w:ascii="Palatino Linotype" w:hAnsi="Palatino Linotype"/>
          <w:sz w:val="26"/>
          <w:szCs w:val="26"/>
        </w:rPr>
      </w:pPr>
    </w:p>
    <w:p w:rsidR="00381B19" w:rsidRDefault="0050262E">
      <w:pPr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 xml:space="preserve">It is </w:t>
      </w:r>
      <w:r w:rsidR="006C7094" w:rsidRPr="00381B19">
        <w:rPr>
          <w:rFonts w:ascii="Palatino Linotype" w:hAnsi="Palatino Linotype"/>
          <w:sz w:val="26"/>
          <w:szCs w:val="26"/>
        </w:rPr>
        <w:t>October</w:t>
      </w:r>
      <w:r w:rsidR="007D7C5B" w:rsidRPr="00381B19">
        <w:rPr>
          <w:rFonts w:ascii="Palatino Linotype" w:hAnsi="Palatino Linotype"/>
          <w:sz w:val="26"/>
          <w:szCs w:val="26"/>
        </w:rPr>
        <w:t xml:space="preserve"> 202</w:t>
      </w:r>
      <w:r w:rsidR="006C7094" w:rsidRPr="00381B19">
        <w:rPr>
          <w:rFonts w:ascii="Palatino Linotype" w:hAnsi="Palatino Linotype"/>
          <w:sz w:val="26"/>
          <w:szCs w:val="26"/>
        </w:rPr>
        <w:t>0</w:t>
      </w:r>
      <w:r w:rsidR="007D7C5B" w:rsidRPr="00381B19">
        <w:rPr>
          <w:rFonts w:ascii="Palatino Linotype" w:hAnsi="Palatino Linotype"/>
          <w:sz w:val="26"/>
          <w:szCs w:val="26"/>
        </w:rPr>
        <w:t xml:space="preserve">, </w:t>
      </w:r>
      <w:r w:rsidR="0011320A" w:rsidRPr="00381B19">
        <w:rPr>
          <w:rFonts w:ascii="Palatino Linotype" w:hAnsi="Palatino Linotype"/>
          <w:sz w:val="26"/>
          <w:szCs w:val="26"/>
        </w:rPr>
        <w:t>and you are the new</w:t>
      </w:r>
      <w:r w:rsidR="00C718A0" w:rsidRPr="00381B19">
        <w:rPr>
          <w:rFonts w:ascii="Palatino Linotype" w:hAnsi="Palatino Linotype"/>
          <w:sz w:val="26"/>
          <w:szCs w:val="26"/>
        </w:rPr>
        <w:t>ly appointed</w:t>
      </w:r>
      <w:r w:rsidR="0011320A" w:rsidRPr="00381B19">
        <w:rPr>
          <w:rFonts w:ascii="Palatino Linotype" w:hAnsi="Palatino Linotype"/>
          <w:sz w:val="26"/>
          <w:szCs w:val="26"/>
        </w:rPr>
        <w:t xml:space="preserve"> CIO </w:t>
      </w:r>
      <w:r w:rsidR="00AB791E" w:rsidRPr="00381B19">
        <w:rPr>
          <w:rFonts w:ascii="Palatino Linotype" w:hAnsi="Palatino Linotype"/>
          <w:sz w:val="26"/>
          <w:szCs w:val="26"/>
        </w:rPr>
        <w:t xml:space="preserve">responsible for </w:t>
      </w:r>
      <w:r w:rsidR="0011320A" w:rsidRPr="00381B19">
        <w:rPr>
          <w:rFonts w:ascii="Palatino Linotype" w:hAnsi="Palatino Linotype"/>
          <w:sz w:val="26"/>
          <w:szCs w:val="26"/>
        </w:rPr>
        <w:t xml:space="preserve">Able </w:t>
      </w:r>
      <w:r w:rsidR="003F3181" w:rsidRPr="00381B19">
        <w:rPr>
          <w:rFonts w:ascii="Palatino Linotype" w:hAnsi="Palatino Linotype"/>
          <w:sz w:val="26"/>
          <w:szCs w:val="26"/>
        </w:rPr>
        <w:t xml:space="preserve">Innovation </w:t>
      </w:r>
      <w:r w:rsidR="0011320A" w:rsidRPr="00381B19">
        <w:rPr>
          <w:rFonts w:ascii="Palatino Linotype" w:hAnsi="Palatino Linotype"/>
          <w:sz w:val="26"/>
          <w:szCs w:val="26"/>
        </w:rPr>
        <w:t>College</w:t>
      </w:r>
      <w:r w:rsidR="003F3181" w:rsidRPr="00381B19">
        <w:rPr>
          <w:rFonts w:ascii="Palatino Linotype" w:hAnsi="Palatino Linotype"/>
          <w:sz w:val="26"/>
          <w:szCs w:val="26"/>
        </w:rPr>
        <w:t xml:space="preserve"> (AIC), a progressive liberal arts college within Able State University.  AIC</w:t>
      </w:r>
      <w:r w:rsidR="0011320A" w:rsidRPr="00381B19">
        <w:rPr>
          <w:rFonts w:ascii="Palatino Linotype" w:hAnsi="Palatino Linotype"/>
          <w:sz w:val="26"/>
          <w:szCs w:val="26"/>
        </w:rPr>
        <w:t xml:space="preserve"> is being restarted with a $300M endowment a</w:t>
      </w:r>
      <w:r w:rsidR="007D7C5B" w:rsidRPr="00381B19">
        <w:rPr>
          <w:rFonts w:ascii="Palatino Linotype" w:hAnsi="Palatino Linotype"/>
          <w:sz w:val="26"/>
          <w:szCs w:val="26"/>
        </w:rPr>
        <w:t>fter being moth-balled since 198</w:t>
      </w:r>
      <w:bookmarkStart w:id="0" w:name="_GoBack"/>
      <w:bookmarkEnd w:id="0"/>
      <w:r w:rsidR="007D7C5B" w:rsidRPr="00381B19">
        <w:rPr>
          <w:rFonts w:ascii="Palatino Linotype" w:hAnsi="Palatino Linotype"/>
          <w:sz w:val="26"/>
          <w:szCs w:val="26"/>
        </w:rPr>
        <w:t>5</w:t>
      </w:r>
      <w:r w:rsidR="00CC6D53" w:rsidRPr="00381B19">
        <w:rPr>
          <w:rFonts w:ascii="Palatino Linotype" w:hAnsi="Palatino Linotype"/>
          <w:sz w:val="26"/>
          <w:szCs w:val="26"/>
        </w:rPr>
        <w:t>. You have no computers, software,</w:t>
      </w:r>
      <w:r w:rsidR="0011320A" w:rsidRPr="00381B19">
        <w:rPr>
          <w:rFonts w:ascii="Palatino Linotype" w:hAnsi="Palatino Linotype"/>
          <w:sz w:val="26"/>
          <w:szCs w:val="26"/>
        </w:rPr>
        <w:t xml:space="preserve"> or computing infrastructure</w:t>
      </w:r>
      <w:r w:rsidR="007D7C5B" w:rsidRPr="00381B19">
        <w:rPr>
          <w:rFonts w:ascii="Palatino Linotype" w:hAnsi="Palatino Linotype"/>
          <w:sz w:val="26"/>
          <w:szCs w:val="26"/>
        </w:rPr>
        <w:t>. The phones work in the office spaces, but the wiring is at least a half-century old</w:t>
      </w:r>
      <w:r w:rsidR="0011320A" w:rsidRPr="00381B19">
        <w:rPr>
          <w:rFonts w:ascii="Palatino Linotype" w:hAnsi="Palatino Linotype"/>
          <w:sz w:val="26"/>
          <w:szCs w:val="26"/>
        </w:rPr>
        <w:t xml:space="preserve">. </w:t>
      </w:r>
      <w:r w:rsidR="00381B19" w:rsidRPr="00381B19">
        <w:rPr>
          <w:rFonts w:ascii="Palatino Linotype" w:hAnsi="Palatino Linotype"/>
          <w:sz w:val="26"/>
          <w:szCs w:val="26"/>
        </w:rPr>
        <w:t xml:space="preserve">The College expects to reach full enrollment of 1750 by enrolling classes of 500 students each year beginning in 2025.  </w:t>
      </w:r>
    </w:p>
    <w:p w:rsidR="00381B19" w:rsidRDefault="00381B19">
      <w:pPr>
        <w:rPr>
          <w:rFonts w:ascii="Palatino Linotype" w:hAnsi="Palatino Linotype"/>
          <w:sz w:val="26"/>
          <w:szCs w:val="26"/>
        </w:rPr>
      </w:pPr>
    </w:p>
    <w:p w:rsidR="00CC6D53" w:rsidRPr="00381B19" w:rsidRDefault="0011320A" w:rsidP="00381B19">
      <w:pPr>
        <w:ind w:right="630"/>
        <w:rPr>
          <w:rFonts w:ascii="Palatino Linotype" w:hAnsi="Palatino Linotype"/>
          <w:sz w:val="26"/>
          <w:szCs w:val="26"/>
          <w:u w:val="single"/>
        </w:rPr>
      </w:pPr>
      <w:r w:rsidRPr="00381B19">
        <w:rPr>
          <w:rFonts w:ascii="Palatino Linotype" w:hAnsi="Palatino Linotype"/>
          <w:sz w:val="26"/>
          <w:szCs w:val="26"/>
          <w:u w:val="single"/>
        </w:rPr>
        <w:t>Your job is to have the information services ready to go whe</w:t>
      </w:r>
      <w:r w:rsidR="006C7094" w:rsidRPr="00381B19">
        <w:rPr>
          <w:rFonts w:ascii="Palatino Linotype" w:hAnsi="Palatino Linotype"/>
          <w:sz w:val="26"/>
          <w:szCs w:val="26"/>
          <w:u w:val="single"/>
        </w:rPr>
        <w:t>n doors open in the fall of 2025</w:t>
      </w:r>
      <w:r w:rsidR="00CC6D53" w:rsidRPr="00381B19">
        <w:rPr>
          <w:rFonts w:ascii="Palatino Linotype" w:hAnsi="Palatino Linotype"/>
          <w:sz w:val="26"/>
          <w:szCs w:val="26"/>
          <w:u w:val="single"/>
        </w:rPr>
        <w:t xml:space="preserve">. </w:t>
      </w:r>
    </w:p>
    <w:p w:rsidR="0011320A" w:rsidRPr="00381B19" w:rsidRDefault="0011320A">
      <w:pPr>
        <w:rPr>
          <w:rFonts w:ascii="Palatino Linotype" w:hAnsi="Palatino Linotype"/>
          <w:sz w:val="26"/>
          <w:szCs w:val="26"/>
        </w:rPr>
      </w:pPr>
    </w:p>
    <w:p w:rsidR="0011320A" w:rsidRPr="00381B19" w:rsidRDefault="00D973A7" w:rsidP="00742F07">
      <w:p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i/>
          <w:sz w:val="26"/>
          <w:szCs w:val="26"/>
        </w:rPr>
        <w:t>In small groups, consider one or more of the following questions:</w:t>
      </w:r>
    </w:p>
    <w:p w:rsidR="00CC6D53" w:rsidRPr="00381B19" w:rsidRDefault="0011320A" w:rsidP="003F3181">
      <w:pPr>
        <w:numPr>
          <w:ilvl w:val="0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 xml:space="preserve">What technology </w:t>
      </w:r>
      <w:r w:rsidR="00CC6D53" w:rsidRPr="00381B19">
        <w:rPr>
          <w:rFonts w:ascii="Palatino Linotype" w:hAnsi="Palatino Linotype"/>
          <w:sz w:val="26"/>
          <w:szCs w:val="26"/>
        </w:rPr>
        <w:t>options</w:t>
      </w:r>
      <w:r w:rsidRPr="00381B19">
        <w:rPr>
          <w:rFonts w:ascii="Palatino Linotype" w:hAnsi="Palatino Linotype"/>
          <w:sz w:val="26"/>
          <w:szCs w:val="26"/>
        </w:rPr>
        <w:t xml:space="preserve"> </w:t>
      </w:r>
      <w:r w:rsidR="00533BE8" w:rsidRPr="00381B19">
        <w:rPr>
          <w:rFonts w:ascii="Palatino Linotype" w:hAnsi="Palatino Linotype"/>
          <w:sz w:val="26"/>
          <w:szCs w:val="26"/>
        </w:rPr>
        <w:t>will be available</w:t>
      </w:r>
      <w:r w:rsidR="0095790C" w:rsidRPr="00381B19">
        <w:rPr>
          <w:rFonts w:ascii="Palatino Linotype" w:hAnsi="Palatino Linotype"/>
          <w:sz w:val="26"/>
          <w:szCs w:val="26"/>
        </w:rPr>
        <w:t xml:space="preserve"> seven to ten years from now?</w:t>
      </w:r>
      <w:r w:rsidR="00E866A2" w:rsidRPr="00381B19">
        <w:rPr>
          <w:rFonts w:ascii="Palatino Linotype" w:hAnsi="Palatino Linotype"/>
          <w:sz w:val="26"/>
          <w:szCs w:val="26"/>
        </w:rPr>
        <w:t xml:space="preserve"> </w:t>
      </w:r>
      <w:r w:rsidR="00D973A7" w:rsidRPr="00381B19">
        <w:rPr>
          <w:rFonts w:ascii="Palatino Linotype" w:hAnsi="Palatino Linotype"/>
          <w:sz w:val="26"/>
          <w:szCs w:val="26"/>
        </w:rPr>
        <w:t>Which parts of the IT operation will have the most technology change?</w:t>
      </w:r>
      <w:r w:rsidR="00533BE8" w:rsidRPr="00381B19">
        <w:rPr>
          <w:rFonts w:ascii="Palatino Linotype" w:hAnsi="Palatino Linotype"/>
          <w:sz w:val="26"/>
          <w:szCs w:val="26"/>
        </w:rPr>
        <w:t xml:space="preserve"> </w:t>
      </w:r>
      <w:r w:rsidR="00533BE8" w:rsidRPr="00381B19">
        <w:rPr>
          <w:rFonts w:ascii="Palatino Linotype" w:hAnsi="Palatino Linotype"/>
          <w:sz w:val="26"/>
          <w:szCs w:val="26"/>
        </w:rPr>
        <w:t>What will you no longer be doing?</w:t>
      </w:r>
    </w:p>
    <w:p w:rsidR="0095790C" w:rsidRPr="00381B19" w:rsidRDefault="00D973A7" w:rsidP="003F3181">
      <w:pPr>
        <w:numPr>
          <w:ilvl w:val="0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>Who will be providing which</w:t>
      </w:r>
      <w:r w:rsidR="00CC6D53" w:rsidRPr="00381B19">
        <w:rPr>
          <w:rFonts w:ascii="Palatino Linotype" w:hAnsi="Palatino Linotype"/>
          <w:sz w:val="26"/>
          <w:szCs w:val="26"/>
        </w:rPr>
        <w:t xml:space="preserve"> services</w:t>
      </w:r>
      <w:r w:rsidRPr="00381B19">
        <w:rPr>
          <w:rFonts w:ascii="Palatino Linotype" w:hAnsi="Palatino Linotype"/>
          <w:sz w:val="26"/>
          <w:szCs w:val="26"/>
        </w:rPr>
        <w:t xml:space="preserve">? What will be provided by users themselves (through BYO)?  What will be cloud or peer hosted?  What will remain on-premise and IT provided? </w:t>
      </w:r>
    </w:p>
    <w:p w:rsidR="00D064E6" w:rsidRPr="00381B19" w:rsidRDefault="00D064E6" w:rsidP="003F3181">
      <w:pPr>
        <w:numPr>
          <w:ilvl w:val="0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 xml:space="preserve">The President </w:t>
      </w:r>
      <w:r w:rsidR="008F751C" w:rsidRPr="00381B19">
        <w:rPr>
          <w:rFonts w:ascii="Palatino Linotype" w:hAnsi="Palatino Linotype"/>
          <w:sz w:val="26"/>
          <w:szCs w:val="26"/>
        </w:rPr>
        <w:t xml:space="preserve">makes 2 suggestions. </w:t>
      </w:r>
      <w:r w:rsidR="008F751C" w:rsidRPr="00381B19">
        <w:rPr>
          <w:rFonts w:ascii="Palatino Linotype" w:hAnsi="Palatino Linotype"/>
          <w:sz w:val="26"/>
          <w:szCs w:val="26"/>
        </w:rPr>
        <w:t>What pros and cons do you present?</w:t>
      </w:r>
    </w:p>
    <w:p w:rsidR="00D064E6" w:rsidRPr="00381B19" w:rsidRDefault="003F3181" w:rsidP="003F3181">
      <w:pPr>
        <w:numPr>
          <w:ilvl w:val="1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 xml:space="preserve">A fully cloud-based </w:t>
      </w:r>
      <w:r w:rsidR="00D064E6" w:rsidRPr="00381B19">
        <w:rPr>
          <w:rFonts w:ascii="Palatino Linotype" w:hAnsi="Palatino Linotype"/>
          <w:sz w:val="26"/>
          <w:szCs w:val="26"/>
        </w:rPr>
        <w:t>CRM</w:t>
      </w:r>
      <w:r w:rsidRPr="00381B19">
        <w:rPr>
          <w:rFonts w:ascii="Palatino Linotype" w:hAnsi="Palatino Linotype"/>
          <w:sz w:val="26"/>
          <w:szCs w:val="26"/>
        </w:rPr>
        <w:t xml:space="preserve"> and ERP (e.g. Salesforce and Workday) as your core user-facing technology for student information, financials, HR, fundraising, etc. </w:t>
      </w:r>
    </w:p>
    <w:p w:rsidR="003F3181" w:rsidRPr="00381B19" w:rsidRDefault="003F3181" w:rsidP="008F751C">
      <w:pPr>
        <w:numPr>
          <w:ilvl w:val="1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>A c</w:t>
      </w:r>
      <w:r w:rsidR="00D064E6" w:rsidRPr="00381B19">
        <w:rPr>
          <w:rFonts w:ascii="Palatino Linotype" w:hAnsi="Palatino Linotype"/>
          <w:sz w:val="26"/>
          <w:szCs w:val="26"/>
        </w:rPr>
        <w:t>rowd-sourced Helpdesk</w:t>
      </w:r>
      <w:r w:rsidRPr="00381B19">
        <w:rPr>
          <w:rFonts w:ascii="Palatino Linotype" w:hAnsi="Palatino Linotype"/>
          <w:sz w:val="26"/>
          <w:szCs w:val="26"/>
        </w:rPr>
        <w:t xml:space="preserve"> with advice sharing within your community and possibly with a regional or national consortium. </w:t>
      </w:r>
    </w:p>
    <w:p w:rsidR="0095790C" w:rsidRPr="00381B19" w:rsidRDefault="00D064E6" w:rsidP="003F3181">
      <w:pPr>
        <w:numPr>
          <w:ilvl w:val="0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 xml:space="preserve">What skills or traits do you want to focus on acquiring as you hire your staff?  You will </w:t>
      </w:r>
      <w:r w:rsidR="00533BE8" w:rsidRPr="00381B19">
        <w:rPr>
          <w:rFonts w:ascii="Palatino Linotype" w:hAnsi="Palatino Linotype"/>
          <w:sz w:val="26"/>
          <w:szCs w:val="26"/>
        </w:rPr>
        <w:t>have funding for</w:t>
      </w:r>
      <w:r w:rsidRPr="00381B19">
        <w:rPr>
          <w:rFonts w:ascii="Palatino Linotype" w:hAnsi="Palatino Linotype"/>
          <w:sz w:val="26"/>
          <w:szCs w:val="26"/>
        </w:rPr>
        <w:t xml:space="preserve"> 12 to 15 </w:t>
      </w:r>
      <w:r w:rsidR="003F3181" w:rsidRPr="00381B19">
        <w:rPr>
          <w:rFonts w:ascii="Palatino Linotype" w:hAnsi="Palatino Linotype"/>
          <w:sz w:val="26"/>
          <w:szCs w:val="26"/>
        </w:rPr>
        <w:t>personnel</w:t>
      </w:r>
      <w:r w:rsidRPr="00381B19">
        <w:rPr>
          <w:rFonts w:ascii="Palatino Linotype" w:hAnsi="Palatino Linotype"/>
          <w:sz w:val="26"/>
          <w:szCs w:val="26"/>
        </w:rPr>
        <w:t xml:space="preserve">.  How will you allocate those positions?  </w:t>
      </w:r>
      <w:r w:rsidR="003F3181" w:rsidRPr="00381B19">
        <w:rPr>
          <w:rFonts w:ascii="Palatino Linotype" w:hAnsi="Palatino Linotype"/>
          <w:sz w:val="26"/>
          <w:szCs w:val="26"/>
        </w:rPr>
        <w:t>W</w:t>
      </w:r>
      <w:r w:rsidRPr="00381B19">
        <w:rPr>
          <w:rFonts w:ascii="Palatino Linotype" w:hAnsi="Palatino Linotype"/>
          <w:sz w:val="26"/>
          <w:szCs w:val="26"/>
        </w:rPr>
        <w:t>hat will be done within your college and what will</w:t>
      </w:r>
      <w:r w:rsidR="003F3181" w:rsidRPr="00381B19">
        <w:rPr>
          <w:rFonts w:ascii="Palatino Linotype" w:hAnsi="Palatino Linotype"/>
          <w:sz w:val="26"/>
          <w:szCs w:val="26"/>
        </w:rPr>
        <w:t xml:space="preserve"> be provided by University IT? </w:t>
      </w:r>
    </w:p>
    <w:p w:rsidR="00E866A2" w:rsidRPr="00381B19" w:rsidRDefault="00D064E6" w:rsidP="00E866A2">
      <w:pPr>
        <w:numPr>
          <w:ilvl w:val="0"/>
          <w:numId w:val="1"/>
        </w:numPr>
        <w:spacing w:after="120"/>
        <w:rPr>
          <w:rFonts w:ascii="Palatino Linotype" w:hAnsi="Palatino Linotype"/>
          <w:sz w:val="26"/>
          <w:szCs w:val="26"/>
        </w:rPr>
      </w:pPr>
      <w:r w:rsidRPr="00381B19">
        <w:rPr>
          <w:rFonts w:ascii="Palatino Linotype" w:hAnsi="Palatino Linotype"/>
          <w:sz w:val="26"/>
          <w:szCs w:val="26"/>
        </w:rPr>
        <w:t>How will you know whether you are successfully providing needed services and meeting community expectations</w:t>
      </w:r>
      <w:r w:rsidR="00834D16" w:rsidRPr="00381B19">
        <w:rPr>
          <w:rFonts w:ascii="Palatino Linotype" w:hAnsi="Palatino Linotype"/>
          <w:sz w:val="26"/>
          <w:szCs w:val="26"/>
        </w:rPr>
        <w:t>?</w:t>
      </w:r>
      <w:r w:rsidR="00742F07" w:rsidRPr="00381B19">
        <w:rPr>
          <w:rFonts w:ascii="Palatino Linotype" w:hAnsi="Palatino Linotype"/>
          <w:sz w:val="26"/>
          <w:szCs w:val="26"/>
        </w:rPr>
        <w:t xml:space="preserve">  </w:t>
      </w:r>
    </w:p>
    <w:sectPr w:rsidR="00E866A2" w:rsidRPr="00381B19" w:rsidSect="008F751C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E5" w:rsidRDefault="00564DE5">
      <w:r>
        <w:separator/>
      </w:r>
    </w:p>
  </w:endnote>
  <w:endnote w:type="continuationSeparator" w:id="0">
    <w:p w:rsidR="00564DE5" w:rsidRDefault="0056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E5" w:rsidRDefault="00564DE5">
      <w:r>
        <w:separator/>
      </w:r>
    </w:p>
  </w:footnote>
  <w:footnote w:type="continuationSeparator" w:id="0">
    <w:p w:rsidR="00564DE5" w:rsidRDefault="0056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63C9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41873"/>
    <w:multiLevelType w:val="hybridMultilevel"/>
    <w:tmpl w:val="3D9630AE"/>
    <w:lvl w:ilvl="0" w:tplc="3264A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0A"/>
    <w:rsid w:val="00012E35"/>
    <w:rsid w:val="000B790F"/>
    <w:rsid w:val="0011320A"/>
    <w:rsid w:val="00183DA2"/>
    <w:rsid w:val="001E6567"/>
    <w:rsid w:val="002F04D3"/>
    <w:rsid w:val="003753B7"/>
    <w:rsid w:val="00381B19"/>
    <w:rsid w:val="003A53C2"/>
    <w:rsid w:val="003B6713"/>
    <w:rsid w:val="003F3181"/>
    <w:rsid w:val="0050262E"/>
    <w:rsid w:val="00533BE8"/>
    <w:rsid w:val="00552000"/>
    <w:rsid w:val="00564DE5"/>
    <w:rsid w:val="00570740"/>
    <w:rsid w:val="005E1C71"/>
    <w:rsid w:val="006C7094"/>
    <w:rsid w:val="006F2BA4"/>
    <w:rsid w:val="00742F07"/>
    <w:rsid w:val="007525CF"/>
    <w:rsid w:val="007B50D4"/>
    <w:rsid w:val="007D7C5B"/>
    <w:rsid w:val="00807B2F"/>
    <w:rsid w:val="00834D16"/>
    <w:rsid w:val="00871FC7"/>
    <w:rsid w:val="008D3EFE"/>
    <w:rsid w:val="008F751C"/>
    <w:rsid w:val="009508F4"/>
    <w:rsid w:val="0095790C"/>
    <w:rsid w:val="00AB66D8"/>
    <w:rsid w:val="00AB791E"/>
    <w:rsid w:val="00B21256"/>
    <w:rsid w:val="00B82875"/>
    <w:rsid w:val="00BE1654"/>
    <w:rsid w:val="00C718A0"/>
    <w:rsid w:val="00CC6D53"/>
    <w:rsid w:val="00D064E6"/>
    <w:rsid w:val="00D973A7"/>
    <w:rsid w:val="00DD5EF6"/>
    <w:rsid w:val="00DE1B18"/>
    <w:rsid w:val="00DE7A06"/>
    <w:rsid w:val="00E14778"/>
    <w:rsid w:val="00E73489"/>
    <w:rsid w:val="00E7485B"/>
    <w:rsid w:val="00E76A50"/>
    <w:rsid w:val="00E866A2"/>
    <w:rsid w:val="00F43D64"/>
    <w:rsid w:val="00F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67A2-D099-4DDA-8FFF-87ED1D8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7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B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7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Thought Experiment</vt:lpstr>
    </vt:vector>
  </TitlesOfParts>
  <Company>Allegheny College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Thought Experiment</dc:title>
  <dc:subject/>
  <dc:creator>Authorized User</dc:creator>
  <cp:keywords/>
  <cp:lastModifiedBy>Janet Scannell</cp:lastModifiedBy>
  <cp:revision>4</cp:revision>
  <cp:lastPrinted>2015-10-23T20:47:00Z</cp:lastPrinted>
  <dcterms:created xsi:type="dcterms:W3CDTF">2015-10-23T20:43:00Z</dcterms:created>
  <dcterms:modified xsi:type="dcterms:W3CDTF">2015-10-23T20:49:00Z</dcterms:modified>
</cp:coreProperties>
</file>